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2276" w14:textId="6C1FBC02" w:rsidR="00656594" w:rsidRPr="00142904" w:rsidRDefault="00656594" w:rsidP="6EC02CAA">
      <w:pPr>
        <w:spacing w:after="0"/>
        <w:ind w:right="-20"/>
        <w:jc w:val="right"/>
        <w:rPr>
          <w:rFonts w:eastAsia="Arial"/>
          <w:b/>
          <w:bCs/>
        </w:rPr>
      </w:pPr>
      <w:r w:rsidRPr="00142904">
        <w:rPr>
          <w:rFonts w:eastAsia="Arial" w:cstheme="minorHAnsi"/>
          <w:b/>
          <w:bCs/>
          <w:noProof/>
          <w:lang w:val="en-GB" w:eastAsia="en-GB"/>
        </w:rPr>
        <w:drawing>
          <wp:anchor distT="0" distB="0" distL="114300" distR="114300" simplePos="0" relativeHeight="251658240" behindDoc="0" locked="0" layoutInCell="1" allowOverlap="1" wp14:anchorId="1280BBD1" wp14:editId="56FA18D2">
            <wp:simplePos x="5553075" y="666750"/>
            <wp:positionH relativeFrom="margin">
              <wp:align>right</wp:align>
            </wp:positionH>
            <wp:positionV relativeFrom="margin">
              <wp:align>top</wp:align>
            </wp:positionV>
            <wp:extent cx="1121134" cy="1139120"/>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121134" cy="1139120"/>
                    </a:xfrm>
                    <a:prstGeom prst="rect">
                      <a:avLst/>
                    </a:prstGeom>
                  </pic:spPr>
                </pic:pic>
              </a:graphicData>
            </a:graphic>
          </wp:anchor>
        </w:drawing>
      </w:r>
    </w:p>
    <w:p w14:paraId="5ACD9DF0" w14:textId="77777777" w:rsidR="00BA0161" w:rsidRDefault="00BA0161" w:rsidP="6EC02CAA">
      <w:pPr>
        <w:spacing w:after="0"/>
        <w:ind w:right="-20"/>
        <w:rPr>
          <w:rFonts w:ascii="Calibri" w:eastAsia="Arial" w:hAnsi="Calibri"/>
          <w:b/>
          <w:bCs/>
        </w:rPr>
      </w:pPr>
    </w:p>
    <w:p w14:paraId="77D281BE" w14:textId="77777777" w:rsidR="00DF2C82" w:rsidRDefault="00B40F49" w:rsidP="6EC02CAA">
      <w:pPr>
        <w:spacing w:after="0"/>
        <w:ind w:right="-20"/>
        <w:rPr>
          <w:rFonts w:eastAsia="Arial"/>
          <w:b/>
          <w:bCs/>
          <w:sz w:val="28"/>
          <w:szCs w:val="28"/>
        </w:rPr>
      </w:pPr>
      <w:r w:rsidRPr="6EC02CAA">
        <w:rPr>
          <w:rFonts w:eastAsia="Arial"/>
          <w:b/>
          <w:bCs/>
          <w:sz w:val="28"/>
          <w:szCs w:val="28"/>
        </w:rPr>
        <w:t>J</w:t>
      </w:r>
      <w:r w:rsidRPr="6EC02CAA">
        <w:rPr>
          <w:rFonts w:eastAsia="Arial"/>
          <w:b/>
          <w:bCs/>
          <w:spacing w:val="1"/>
          <w:sz w:val="28"/>
          <w:szCs w:val="28"/>
        </w:rPr>
        <w:t>O</w:t>
      </w:r>
      <w:r w:rsidRPr="6EC02CAA">
        <w:rPr>
          <w:rFonts w:eastAsia="Arial"/>
          <w:b/>
          <w:bCs/>
          <w:sz w:val="28"/>
          <w:szCs w:val="28"/>
        </w:rPr>
        <w:t xml:space="preserve">B </w:t>
      </w:r>
      <w:r w:rsidRPr="6EC02CAA">
        <w:rPr>
          <w:rFonts w:eastAsia="Arial"/>
          <w:b/>
          <w:bCs/>
          <w:spacing w:val="-1"/>
          <w:sz w:val="28"/>
          <w:szCs w:val="28"/>
        </w:rPr>
        <w:t>DESCR</w:t>
      </w:r>
      <w:r w:rsidRPr="6EC02CAA">
        <w:rPr>
          <w:rFonts w:eastAsia="Arial"/>
          <w:b/>
          <w:bCs/>
          <w:spacing w:val="1"/>
          <w:sz w:val="28"/>
          <w:szCs w:val="28"/>
        </w:rPr>
        <w:t>I</w:t>
      </w:r>
      <w:r w:rsidRPr="6EC02CAA">
        <w:rPr>
          <w:rFonts w:eastAsia="Arial"/>
          <w:b/>
          <w:bCs/>
          <w:spacing w:val="-1"/>
          <w:sz w:val="28"/>
          <w:szCs w:val="28"/>
        </w:rPr>
        <w:t>P</w:t>
      </w:r>
      <w:r w:rsidRPr="6EC02CAA">
        <w:rPr>
          <w:rFonts w:eastAsia="Arial"/>
          <w:b/>
          <w:bCs/>
          <w:spacing w:val="-3"/>
          <w:sz w:val="28"/>
          <w:szCs w:val="28"/>
        </w:rPr>
        <w:t>T</w:t>
      </w:r>
      <w:r w:rsidRPr="6EC02CAA">
        <w:rPr>
          <w:rFonts w:eastAsia="Arial"/>
          <w:b/>
          <w:bCs/>
          <w:spacing w:val="1"/>
          <w:sz w:val="28"/>
          <w:szCs w:val="28"/>
        </w:rPr>
        <w:t>IO</w:t>
      </w:r>
      <w:r w:rsidRPr="6EC02CAA">
        <w:rPr>
          <w:rFonts w:eastAsia="Arial"/>
          <w:b/>
          <w:bCs/>
          <w:sz w:val="28"/>
          <w:szCs w:val="28"/>
        </w:rPr>
        <w:t>N</w:t>
      </w:r>
    </w:p>
    <w:p w14:paraId="7AB76561" w14:textId="77777777" w:rsidR="00B539B5" w:rsidRDefault="00B539B5" w:rsidP="6EC02CAA">
      <w:pPr>
        <w:spacing w:after="0"/>
        <w:ind w:right="-20"/>
        <w:rPr>
          <w:rFonts w:eastAsia="Arial"/>
          <w:b/>
          <w:bCs/>
          <w:sz w:val="28"/>
          <w:szCs w:val="28"/>
        </w:rPr>
      </w:pPr>
    </w:p>
    <w:p w14:paraId="5DF13D32" w14:textId="40FB7A69" w:rsidR="00DF2C82" w:rsidRPr="00B539B5" w:rsidRDefault="00E44F1F" w:rsidP="6EC02CAA">
      <w:pPr>
        <w:spacing w:after="0"/>
        <w:ind w:right="-20"/>
        <w:rPr>
          <w:rFonts w:eastAsia="Arial"/>
          <w:sz w:val="24"/>
          <w:szCs w:val="24"/>
        </w:rPr>
      </w:pPr>
      <w:r w:rsidRPr="00B539B5">
        <w:rPr>
          <w:rFonts w:eastAsia="Arial"/>
          <w:b/>
          <w:bCs/>
          <w:spacing w:val="-1"/>
          <w:sz w:val="24"/>
          <w:szCs w:val="24"/>
        </w:rPr>
        <w:t xml:space="preserve">Job </w:t>
      </w:r>
      <w:r w:rsidR="00740FD1">
        <w:rPr>
          <w:rFonts w:eastAsia="Arial"/>
          <w:b/>
          <w:bCs/>
          <w:spacing w:val="-1"/>
          <w:sz w:val="24"/>
          <w:szCs w:val="24"/>
        </w:rPr>
        <w:t>T</w:t>
      </w:r>
      <w:r w:rsidRPr="00B539B5">
        <w:rPr>
          <w:rFonts w:eastAsia="Arial"/>
          <w:b/>
          <w:bCs/>
          <w:spacing w:val="-1"/>
          <w:sz w:val="24"/>
          <w:szCs w:val="24"/>
        </w:rPr>
        <w:t xml:space="preserve">itle: </w:t>
      </w:r>
      <w:r w:rsidRPr="00B539B5">
        <w:rPr>
          <w:rFonts w:eastAsia="Arial" w:cstheme="minorHAnsi"/>
          <w:b/>
          <w:bCs/>
          <w:spacing w:val="-1"/>
          <w:sz w:val="24"/>
          <w:szCs w:val="24"/>
        </w:rPr>
        <w:tab/>
      </w:r>
      <w:r w:rsidRPr="00B539B5">
        <w:rPr>
          <w:rFonts w:eastAsia="Arial" w:cstheme="minorHAnsi"/>
          <w:b/>
          <w:bCs/>
          <w:spacing w:val="-1"/>
          <w:sz w:val="24"/>
          <w:szCs w:val="24"/>
        </w:rPr>
        <w:tab/>
      </w:r>
      <w:r w:rsidR="00B539B5" w:rsidRPr="00B539B5">
        <w:rPr>
          <w:rFonts w:eastAsia="Arial" w:cstheme="minorHAnsi"/>
          <w:spacing w:val="-1"/>
          <w:sz w:val="24"/>
          <w:szCs w:val="24"/>
        </w:rPr>
        <w:t xml:space="preserve">Head of </w:t>
      </w:r>
      <w:r w:rsidR="00222D19">
        <w:rPr>
          <w:rFonts w:eastAsia="Arial" w:cstheme="minorHAnsi"/>
          <w:spacing w:val="-1"/>
          <w:sz w:val="24"/>
          <w:szCs w:val="24"/>
        </w:rPr>
        <w:t>Sound</w:t>
      </w:r>
    </w:p>
    <w:p w14:paraId="0AC5873A" w14:textId="77777777" w:rsidR="00DF2C82" w:rsidRPr="00B539B5" w:rsidRDefault="00DF2C82" w:rsidP="6EC02CAA">
      <w:pPr>
        <w:spacing w:after="0"/>
        <w:rPr>
          <w:sz w:val="24"/>
          <w:szCs w:val="24"/>
        </w:rPr>
      </w:pPr>
    </w:p>
    <w:p w14:paraId="3E95E84F" w14:textId="1B0FC79C" w:rsidR="00DF076D" w:rsidRPr="00B539B5" w:rsidRDefault="00DF076D" w:rsidP="6EC02CAA">
      <w:pPr>
        <w:pStyle w:val="NoSpacing"/>
        <w:spacing w:line="276" w:lineRule="auto"/>
        <w:rPr>
          <w:b/>
          <w:bCs/>
          <w:sz w:val="24"/>
          <w:szCs w:val="24"/>
        </w:rPr>
      </w:pPr>
      <w:r w:rsidRPr="00B539B5">
        <w:rPr>
          <w:b/>
          <w:bCs/>
          <w:sz w:val="24"/>
          <w:szCs w:val="24"/>
        </w:rPr>
        <w:t>Responsible to:</w:t>
      </w:r>
      <w:r w:rsidRPr="00B539B5">
        <w:rPr>
          <w:sz w:val="24"/>
          <w:szCs w:val="24"/>
        </w:rPr>
        <w:tab/>
      </w:r>
      <w:r w:rsidR="00B539B5">
        <w:rPr>
          <w:sz w:val="24"/>
          <w:szCs w:val="24"/>
        </w:rPr>
        <w:t>Technical Manager</w:t>
      </w:r>
    </w:p>
    <w:p w14:paraId="231E5C1F" w14:textId="77777777" w:rsidR="00294BCA" w:rsidRPr="00B539B5" w:rsidRDefault="00294BCA" w:rsidP="6EC02CAA">
      <w:pPr>
        <w:pStyle w:val="NoSpacing"/>
        <w:spacing w:line="276" w:lineRule="auto"/>
        <w:ind w:left="2160" w:hanging="2160"/>
        <w:rPr>
          <w:b/>
          <w:bCs/>
          <w:sz w:val="24"/>
          <w:szCs w:val="24"/>
        </w:rPr>
      </w:pPr>
    </w:p>
    <w:p w14:paraId="2ACC10E3" w14:textId="3E814753" w:rsidR="001A0876" w:rsidRPr="00B539B5" w:rsidRDefault="001A0876" w:rsidP="28E3CF91">
      <w:pPr>
        <w:pStyle w:val="NoSpacing"/>
        <w:spacing w:line="276" w:lineRule="auto"/>
        <w:ind w:left="2160" w:hanging="2160"/>
        <w:rPr>
          <w:sz w:val="24"/>
          <w:szCs w:val="24"/>
        </w:rPr>
      </w:pPr>
      <w:r w:rsidRPr="28E3CF91">
        <w:rPr>
          <w:b/>
          <w:bCs/>
          <w:sz w:val="24"/>
          <w:szCs w:val="24"/>
        </w:rPr>
        <w:t>Responsible for</w:t>
      </w:r>
      <w:r w:rsidR="00282073" w:rsidRPr="28E3CF91">
        <w:rPr>
          <w:b/>
          <w:bCs/>
          <w:sz w:val="24"/>
          <w:szCs w:val="24"/>
        </w:rPr>
        <w:t>:</w:t>
      </w:r>
      <w:r>
        <w:tab/>
      </w:r>
      <w:r w:rsidR="0B1A7FD8" w:rsidRPr="28E3CF91">
        <w:rPr>
          <w:sz w:val="24"/>
          <w:szCs w:val="24"/>
        </w:rPr>
        <w:t>Sound Technician</w:t>
      </w:r>
      <w:r w:rsidR="00B539B5" w:rsidRPr="28E3CF91">
        <w:rPr>
          <w:sz w:val="24"/>
          <w:szCs w:val="24"/>
        </w:rPr>
        <w:t>, Casual Technicians</w:t>
      </w:r>
      <w:r w:rsidR="336123B4" w:rsidRPr="28E3CF91">
        <w:rPr>
          <w:sz w:val="24"/>
          <w:szCs w:val="24"/>
        </w:rPr>
        <w:t>.</w:t>
      </w:r>
    </w:p>
    <w:p w14:paraId="14663010" w14:textId="77777777" w:rsidR="001A0876" w:rsidRPr="00B539B5" w:rsidRDefault="001A0876" w:rsidP="6EC02CAA">
      <w:pPr>
        <w:pStyle w:val="NoSpacing"/>
        <w:spacing w:line="276" w:lineRule="auto"/>
        <w:rPr>
          <w:b/>
          <w:bCs/>
          <w:sz w:val="24"/>
          <w:szCs w:val="24"/>
        </w:rPr>
      </w:pPr>
    </w:p>
    <w:p w14:paraId="5E2B591A" w14:textId="48CF07FA" w:rsidR="0041398C" w:rsidRPr="00B539B5" w:rsidRDefault="00DF076D" w:rsidP="1588D1B5">
      <w:pPr>
        <w:pStyle w:val="NoSpacing"/>
        <w:spacing w:line="276" w:lineRule="auto"/>
        <w:ind w:left="2160" w:hanging="2160"/>
        <w:rPr>
          <w:rFonts w:ascii="Calibri" w:eastAsia="Calibri" w:hAnsi="Calibri" w:cs="Calibri"/>
          <w:sz w:val="24"/>
          <w:szCs w:val="24"/>
        </w:rPr>
      </w:pPr>
      <w:r w:rsidRPr="1588D1B5">
        <w:rPr>
          <w:b/>
          <w:bCs/>
          <w:sz w:val="24"/>
          <w:szCs w:val="24"/>
        </w:rPr>
        <w:t>Key Relationships:</w:t>
      </w:r>
      <w:r>
        <w:tab/>
      </w:r>
      <w:bookmarkStart w:id="0" w:name="_Hlk189909185"/>
      <w:r w:rsidR="00B539B5" w:rsidRPr="1588D1B5">
        <w:rPr>
          <w:sz w:val="24"/>
          <w:szCs w:val="24"/>
        </w:rPr>
        <w:t xml:space="preserve">Head of Production, Technical Manager, Head of </w:t>
      </w:r>
      <w:r w:rsidR="00A56063" w:rsidRPr="1588D1B5">
        <w:rPr>
          <w:sz w:val="24"/>
          <w:szCs w:val="24"/>
        </w:rPr>
        <w:t>Lighting</w:t>
      </w:r>
      <w:r w:rsidR="00B539B5" w:rsidRPr="1588D1B5">
        <w:rPr>
          <w:sz w:val="24"/>
          <w:szCs w:val="24"/>
        </w:rPr>
        <w:t>, Head of Stage and Workshop, Head of Wardrobe, Company Stage Manager, Artistic Department, Learning Department, Freelance Creatives</w:t>
      </w:r>
      <w:r w:rsidR="6FD5BFDA" w:rsidRPr="1588D1B5">
        <w:rPr>
          <w:sz w:val="24"/>
          <w:szCs w:val="24"/>
        </w:rPr>
        <w:t xml:space="preserve"> </w:t>
      </w:r>
      <w:bookmarkEnd w:id="0"/>
      <w:r w:rsidR="6FD5BFDA" w:rsidRPr="1588D1B5">
        <w:rPr>
          <w:rFonts w:ascii="Calibri" w:eastAsia="Calibri" w:hAnsi="Calibri" w:cs="Calibri"/>
          <w:color w:val="000000" w:themeColor="text1"/>
          <w:sz w:val="24"/>
          <w:szCs w:val="24"/>
        </w:rPr>
        <w:t>including sound designers, composers and musical directors.</w:t>
      </w:r>
    </w:p>
    <w:p w14:paraId="567F9646" w14:textId="77B4D8DD" w:rsidR="009012CE" w:rsidRPr="00B539B5" w:rsidRDefault="009012CE" w:rsidP="6EC02CAA">
      <w:pPr>
        <w:pStyle w:val="NoSpacing"/>
        <w:spacing w:line="276" w:lineRule="auto"/>
        <w:ind w:left="2160" w:hanging="2160"/>
        <w:rPr>
          <w:b/>
          <w:bCs/>
          <w:sz w:val="24"/>
          <w:szCs w:val="24"/>
        </w:rPr>
      </w:pPr>
    </w:p>
    <w:p w14:paraId="4B6A67FB" w14:textId="6480E915" w:rsidR="00B539B5" w:rsidRDefault="009012CE" w:rsidP="1588D1B5">
      <w:pPr>
        <w:pStyle w:val="NoSpacing"/>
        <w:spacing w:line="276" w:lineRule="auto"/>
        <w:ind w:left="2160" w:hanging="2160"/>
        <w:rPr>
          <w:rFonts w:ascii="Calibri" w:eastAsia="Calibri" w:hAnsi="Calibri" w:cs="Calibri"/>
          <w:color w:val="000000" w:themeColor="text1"/>
          <w:sz w:val="24"/>
          <w:szCs w:val="24"/>
        </w:rPr>
      </w:pPr>
      <w:r w:rsidRPr="1588D1B5">
        <w:rPr>
          <w:b/>
          <w:bCs/>
          <w:sz w:val="24"/>
          <w:szCs w:val="24"/>
        </w:rPr>
        <w:t xml:space="preserve">Budget </w:t>
      </w:r>
      <w:r w:rsidR="00B539B5" w:rsidRPr="1588D1B5">
        <w:rPr>
          <w:b/>
          <w:bCs/>
          <w:sz w:val="24"/>
          <w:szCs w:val="24"/>
        </w:rPr>
        <w:t>R</w:t>
      </w:r>
      <w:r w:rsidRPr="1588D1B5">
        <w:rPr>
          <w:b/>
          <w:bCs/>
          <w:sz w:val="24"/>
          <w:szCs w:val="24"/>
        </w:rPr>
        <w:t>esponsibility</w:t>
      </w:r>
      <w:r w:rsidR="0B32C90B" w:rsidRPr="1588D1B5">
        <w:rPr>
          <w:b/>
          <w:bCs/>
          <w:sz w:val="24"/>
          <w:szCs w:val="24"/>
        </w:rPr>
        <w:t>:</w:t>
      </w:r>
      <w:r w:rsidR="00B539B5" w:rsidRPr="1588D1B5">
        <w:rPr>
          <w:sz w:val="24"/>
          <w:szCs w:val="24"/>
        </w:rPr>
        <w:t xml:space="preserve"> </w:t>
      </w:r>
      <w:r w:rsidR="11B65CBA" w:rsidRPr="1588D1B5">
        <w:rPr>
          <w:rFonts w:ascii="Calibri" w:eastAsia="Calibri" w:hAnsi="Calibri" w:cs="Calibri"/>
          <w:color w:val="000000" w:themeColor="text1"/>
          <w:sz w:val="24"/>
          <w:szCs w:val="24"/>
        </w:rPr>
        <w:t>Delegated authority of individual production budgets typically £5,000 per production</w:t>
      </w:r>
      <w:r w:rsidR="11B65CBA" w:rsidRPr="1588D1B5">
        <w:rPr>
          <w:rFonts w:ascii="Calibri" w:eastAsia="Calibri" w:hAnsi="Calibri" w:cs="Calibri"/>
          <w:b/>
          <w:bCs/>
          <w:color w:val="000000" w:themeColor="text1"/>
          <w:sz w:val="24"/>
          <w:szCs w:val="24"/>
        </w:rPr>
        <w:t>.</w:t>
      </w:r>
    </w:p>
    <w:p w14:paraId="424D467F" w14:textId="77777777" w:rsidR="002539EC" w:rsidRDefault="002539EC" w:rsidP="002539EC">
      <w:pPr>
        <w:pStyle w:val="NoSpacing"/>
        <w:spacing w:line="276" w:lineRule="auto"/>
        <w:rPr>
          <w:b/>
          <w:bCs/>
          <w:sz w:val="24"/>
          <w:szCs w:val="24"/>
        </w:rPr>
      </w:pPr>
    </w:p>
    <w:p w14:paraId="6FF08387" w14:textId="280B98FB" w:rsidR="009012CE" w:rsidRPr="00B539B5" w:rsidRDefault="009012CE" w:rsidP="008A3AE3">
      <w:pPr>
        <w:pStyle w:val="NoSpacing"/>
        <w:spacing w:line="276" w:lineRule="auto"/>
        <w:rPr>
          <w:b/>
          <w:bCs/>
          <w:sz w:val="24"/>
          <w:szCs w:val="24"/>
        </w:rPr>
      </w:pPr>
    </w:p>
    <w:p w14:paraId="46DD0851" w14:textId="77777777" w:rsidR="0041398C" w:rsidRPr="00800355" w:rsidRDefault="0041398C" w:rsidP="00800355">
      <w:pPr>
        <w:pStyle w:val="NoSpacing"/>
        <w:spacing w:line="276" w:lineRule="auto"/>
        <w:ind w:left="2160" w:hanging="2160"/>
        <w:jc w:val="center"/>
        <w:rPr>
          <w:b/>
          <w:bCs/>
          <w:u w:val="single"/>
        </w:rPr>
      </w:pPr>
    </w:p>
    <w:p w14:paraId="3A1D53AA" w14:textId="22FFFDEA" w:rsidR="001A0876" w:rsidRPr="00800355" w:rsidRDefault="001A0876" w:rsidP="00800355">
      <w:pPr>
        <w:pStyle w:val="NoSpacing"/>
        <w:spacing w:line="276" w:lineRule="auto"/>
        <w:jc w:val="center"/>
        <w:rPr>
          <w:b/>
          <w:bCs/>
          <w:sz w:val="28"/>
          <w:szCs w:val="28"/>
          <w:u w:val="single"/>
        </w:rPr>
      </w:pPr>
      <w:r w:rsidRPr="00800355">
        <w:rPr>
          <w:b/>
          <w:bCs/>
          <w:sz w:val="28"/>
          <w:szCs w:val="28"/>
          <w:u w:val="single"/>
        </w:rPr>
        <w:t>Purpose of Post</w:t>
      </w:r>
    </w:p>
    <w:p w14:paraId="4B48B542" w14:textId="77777777" w:rsidR="00B539B5" w:rsidRPr="00B80E1F" w:rsidRDefault="00B539B5" w:rsidP="6EC02CAA">
      <w:pPr>
        <w:pStyle w:val="NoSpacing"/>
        <w:spacing w:line="276" w:lineRule="auto"/>
        <w:rPr>
          <w:b/>
          <w:bCs/>
        </w:rPr>
      </w:pPr>
    </w:p>
    <w:p w14:paraId="4298CA10" w14:textId="500625C7" w:rsidR="00763CF3" w:rsidRPr="00B539B5" w:rsidRDefault="00763CF3" w:rsidP="6EC02CAA">
      <w:pPr>
        <w:pStyle w:val="NoSpacing"/>
        <w:spacing w:line="276" w:lineRule="auto"/>
        <w:jc w:val="both"/>
        <w:rPr>
          <w:sz w:val="24"/>
          <w:szCs w:val="24"/>
        </w:rPr>
      </w:pPr>
      <w:r w:rsidRPr="00B539B5">
        <w:rPr>
          <w:sz w:val="24"/>
          <w:szCs w:val="24"/>
        </w:rPr>
        <w:t xml:space="preserve">The Head of </w:t>
      </w:r>
      <w:r w:rsidR="00A56063">
        <w:rPr>
          <w:sz w:val="24"/>
          <w:szCs w:val="24"/>
        </w:rPr>
        <w:t>Sound</w:t>
      </w:r>
      <w:r w:rsidRPr="00B539B5">
        <w:rPr>
          <w:sz w:val="24"/>
          <w:szCs w:val="24"/>
        </w:rPr>
        <w:t xml:space="preserve"> </w:t>
      </w:r>
      <w:r w:rsidR="00972360" w:rsidRPr="00B539B5">
        <w:rPr>
          <w:sz w:val="24"/>
          <w:szCs w:val="24"/>
        </w:rPr>
        <w:t xml:space="preserve">is a member of the Production &amp; Technical </w:t>
      </w:r>
      <w:r w:rsidR="00B34D66" w:rsidRPr="00B539B5">
        <w:rPr>
          <w:sz w:val="24"/>
          <w:szCs w:val="24"/>
        </w:rPr>
        <w:t>department</w:t>
      </w:r>
      <w:r w:rsidR="00972360" w:rsidRPr="00B539B5">
        <w:rPr>
          <w:sz w:val="24"/>
          <w:szCs w:val="24"/>
        </w:rPr>
        <w:t xml:space="preserve"> and will also work closely with the wider organisation. R</w:t>
      </w:r>
      <w:r w:rsidRPr="00B539B5">
        <w:rPr>
          <w:sz w:val="24"/>
          <w:szCs w:val="24"/>
        </w:rPr>
        <w:t>esponsible for</w:t>
      </w:r>
      <w:r w:rsidR="00B34D66" w:rsidRPr="00B539B5">
        <w:rPr>
          <w:sz w:val="24"/>
          <w:szCs w:val="24"/>
        </w:rPr>
        <w:t xml:space="preserve"> the delivery of</w:t>
      </w:r>
      <w:r w:rsidRPr="00B539B5">
        <w:rPr>
          <w:sz w:val="24"/>
          <w:szCs w:val="24"/>
        </w:rPr>
        <w:t xml:space="preserve"> </w:t>
      </w:r>
      <w:r w:rsidR="00A56063">
        <w:rPr>
          <w:sz w:val="24"/>
          <w:szCs w:val="24"/>
        </w:rPr>
        <w:t>sound</w:t>
      </w:r>
      <w:r w:rsidRPr="00B539B5">
        <w:rPr>
          <w:sz w:val="24"/>
          <w:szCs w:val="24"/>
        </w:rPr>
        <w:t xml:space="preserve"> aspects</w:t>
      </w:r>
      <w:r w:rsidR="00757842" w:rsidRPr="00B539B5">
        <w:rPr>
          <w:sz w:val="24"/>
          <w:szCs w:val="24"/>
        </w:rPr>
        <w:t xml:space="preserve"> </w:t>
      </w:r>
      <w:r w:rsidR="00B34D66" w:rsidRPr="00B539B5">
        <w:rPr>
          <w:sz w:val="24"/>
          <w:szCs w:val="24"/>
        </w:rPr>
        <w:t xml:space="preserve">for all Derby Theatre </w:t>
      </w:r>
      <w:r w:rsidRPr="00B539B5">
        <w:rPr>
          <w:sz w:val="24"/>
          <w:szCs w:val="24"/>
        </w:rPr>
        <w:t>productions and projects at Derby Theatre,</w:t>
      </w:r>
      <w:r w:rsidR="00B34D66" w:rsidRPr="00B539B5">
        <w:rPr>
          <w:sz w:val="24"/>
          <w:szCs w:val="24"/>
        </w:rPr>
        <w:t xml:space="preserve"> these include</w:t>
      </w:r>
      <w:r w:rsidRPr="00B539B5">
        <w:rPr>
          <w:sz w:val="24"/>
          <w:szCs w:val="24"/>
        </w:rPr>
        <w:t xml:space="preserve"> both produced and received</w:t>
      </w:r>
      <w:r w:rsidR="006D0D19" w:rsidRPr="00B539B5">
        <w:rPr>
          <w:sz w:val="24"/>
          <w:szCs w:val="24"/>
        </w:rPr>
        <w:t xml:space="preserve"> productions</w:t>
      </w:r>
      <w:r w:rsidRPr="00B539B5">
        <w:rPr>
          <w:sz w:val="24"/>
          <w:szCs w:val="24"/>
        </w:rPr>
        <w:t>,</w:t>
      </w:r>
      <w:r w:rsidR="006D0D19" w:rsidRPr="00B539B5">
        <w:rPr>
          <w:sz w:val="24"/>
          <w:szCs w:val="24"/>
        </w:rPr>
        <w:t xml:space="preserve"> community and learning events</w:t>
      </w:r>
      <w:r w:rsidRPr="00B539B5">
        <w:rPr>
          <w:sz w:val="24"/>
          <w:szCs w:val="24"/>
        </w:rPr>
        <w:t xml:space="preserve">. </w:t>
      </w:r>
      <w:r w:rsidR="006D0D19" w:rsidRPr="00B539B5">
        <w:rPr>
          <w:sz w:val="24"/>
          <w:szCs w:val="24"/>
        </w:rPr>
        <w:t>The role</w:t>
      </w:r>
      <w:r w:rsidRPr="00B539B5">
        <w:rPr>
          <w:sz w:val="24"/>
          <w:szCs w:val="24"/>
        </w:rPr>
        <w:t xml:space="preserve"> </w:t>
      </w:r>
      <w:r w:rsidR="006D0D19" w:rsidRPr="00B539B5">
        <w:rPr>
          <w:sz w:val="24"/>
          <w:szCs w:val="24"/>
        </w:rPr>
        <w:t xml:space="preserve">manages </w:t>
      </w:r>
      <w:r w:rsidRPr="00B539B5">
        <w:rPr>
          <w:sz w:val="24"/>
          <w:szCs w:val="24"/>
        </w:rPr>
        <w:t xml:space="preserve">the </w:t>
      </w:r>
      <w:r w:rsidR="00A56063">
        <w:rPr>
          <w:sz w:val="24"/>
          <w:szCs w:val="24"/>
        </w:rPr>
        <w:t>Sound</w:t>
      </w:r>
      <w:r w:rsidRPr="00B539B5">
        <w:rPr>
          <w:sz w:val="24"/>
          <w:szCs w:val="24"/>
        </w:rPr>
        <w:t xml:space="preserve"> Department, overseeing its staff and ensuring associated equipment is </w:t>
      </w:r>
      <w:r w:rsidR="006D0D19" w:rsidRPr="00B539B5">
        <w:rPr>
          <w:sz w:val="24"/>
          <w:szCs w:val="24"/>
        </w:rPr>
        <w:t xml:space="preserve">maintained and </w:t>
      </w:r>
      <w:r w:rsidRPr="00B539B5">
        <w:rPr>
          <w:sz w:val="24"/>
          <w:szCs w:val="24"/>
        </w:rPr>
        <w:t>used safely</w:t>
      </w:r>
      <w:r w:rsidR="006D0D19" w:rsidRPr="00B539B5">
        <w:rPr>
          <w:sz w:val="24"/>
          <w:szCs w:val="24"/>
        </w:rPr>
        <w:t>.</w:t>
      </w:r>
    </w:p>
    <w:p w14:paraId="240E24B7" w14:textId="77777777" w:rsidR="001534CB" w:rsidRPr="00B539B5" w:rsidRDefault="001534CB" w:rsidP="6EC02CAA">
      <w:pPr>
        <w:pStyle w:val="NoSpacing"/>
        <w:spacing w:line="276" w:lineRule="auto"/>
        <w:jc w:val="both"/>
        <w:rPr>
          <w:sz w:val="24"/>
          <w:szCs w:val="24"/>
        </w:rPr>
      </w:pPr>
    </w:p>
    <w:p w14:paraId="4DA3596B" w14:textId="60F4D4A4" w:rsidR="001534CB" w:rsidRPr="00B539B5" w:rsidRDefault="001534CB" w:rsidP="6EC02CAA">
      <w:pPr>
        <w:pStyle w:val="NoSpacing"/>
        <w:spacing w:line="276" w:lineRule="auto"/>
        <w:jc w:val="both"/>
        <w:rPr>
          <w:sz w:val="24"/>
          <w:szCs w:val="24"/>
        </w:rPr>
      </w:pPr>
      <w:bookmarkStart w:id="1" w:name="_Hlk189905807"/>
      <w:r w:rsidRPr="00B539B5">
        <w:rPr>
          <w:sz w:val="24"/>
          <w:szCs w:val="24"/>
        </w:rPr>
        <w:t xml:space="preserve">The Production Department is led by the Head of Production and </w:t>
      </w:r>
      <w:r w:rsidR="00260405">
        <w:rPr>
          <w:sz w:val="24"/>
          <w:szCs w:val="24"/>
        </w:rPr>
        <w:t>the</w:t>
      </w:r>
      <w:r w:rsidRPr="00B539B5">
        <w:rPr>
          <w:sz w:val="24"/>
          <w:szCs w:val="24"/>
        </w:rPr>
        <w:t xml:space="preserve"> Technical Manager (to whom this post reports)</w:t>
      </w:r>
      <w:r w:rsidR="00260405">
        <w:rPr>
          <w:sz w:val="24"/>
          <w:szCs w:val="24"/>
        </w:rPr>
        <w:t xml:space="preserve">. </w:t>
      </w:r>
      <w:r w:rsidR="006D0D19" w:rsidRPr="00B539B5">
        <w:rPr>
          <w:sz w:val="24"/>
          <w:szCs w:val="24"/>
        </w:rPr>
        <w:t>A full staffing structure is provided within the job pack.</w:t>
      </w:r>
    </w:p>
    <w:bookmarkEnd w:id="1"/>
    <w:p w14:paraId="0EAA4F04" w14:textId="77777777" w:rsidR="001534CB" w:rsidRPr="00B539B5" w:rsidRDefault="001534CB" w:rsidP="6EC02CAA">
      <w:pPr>
        <w:pStyle w:val="NoSpacing"/>
        <w:spacing w:line="276" w:lineRule="auto"/>
        <w:jc w:val="both"/>
        <w:rPr>
          <w:sz w:val="24"/>
          <w:szCs w:val="24"/>
        </w:rPr>
      </w:pPr>
    </w:p>
    <w:p w14:paraId="52D66FBA" w14:textId="6AFBDFC6" w:rsidR="00F12FC1" w:rsidRPr="00B539B5" w:rsidRDefault="001534CB" w:rsidP="6EC02CAA">
      <w:pPr>
        <w:pStyle w:val="NoSpacing"/>
        <w:spacing w:line="276" w:lineRule="auto"/>
        <w:jc w:val="both"/>
        <w:rPr>
          <w:sz w:val="24"/>
          <w:szCs w:val="24"/>
        </w:rPr>
      </w:pPr>
      <w:r w:rsidRPr="00B539B5">
        <w:rPr>
          <w:sz w:val="24"/>
          <w:szCs w:val="24"/>
        </w:rPr>
        <w:t xml:space="preserve">Although this role is </w:t>
      </w:r>
      <w:r w:rsidR="006D0D19" w:rsidRPr="00B539B5">
        <w:rPr>
          <w:sz w:val="24"/>
          <w:szCs w:val="24"/>
        </w:rPr>
        <w:t>specialised</w:t>
      </w:r>
      <w:r w:rsidRPr="00B539B5">
        <w:rPr>
          <w:sz w:val="24"/>
          <w:szCs w:val="24"/>
        </w:rPr>
        <w:t xml:space="preserve"> </w:t>
      </w:r>
      <w:r w:rsidR="006D0D19" w:rsidRPr="00B539B5">
        <w:rPr>
          <w:sz w:val="24"/>
          <w:szCs w:val="24"/>
        </w:rPr>
        <w:t>i</w:t>
      </w:r>
      <w:r w:rsidR="00BF0236" w:rsidRPr="00B539B5">
        <w:rPr>
          <w:sz w:val="24"/>
          <w:szCs w:val="24"/>
        </w:rPr>
        <w:t xml:space="preserve">n </w:t>
      </w:r>
      <w:r w:rsidR="00A56063">
        <w:rPr>
          <w:sz w:val="24"/>
          <w:szCs w:val="24"/>
        </w:rPr>
        <w:t>Sound,</w:t>
      </w:r>
      <w:r w:rsidR="006D0D19" w:rsidRPr="00B539B5">
        <w:rPr>
          <w:sz w:val="24"/>
          <w:szCs w:val="24"/>
        </w:rPr>
        <w:t xml:space="preserve"> </w:t>
      </w:r>
      <w:r w:rsidRPr="00B539B5">
        <w:rPr>
          <w:sz w:val="24"/>
          <w:szCs w:val="24"/>
        </w:rPr>
        <w:t xml:space="preserve">the technical team at Derby Theatre works flexibly and the person filling this post will also be expected to work </w:t>
      </w:r>
      <w:r w:rsidR="006D0D19" w:rsidRPr="00B539B5">
        <w:rPr>
          <w:sz w:val="24"/>
          <w:szCs w:val="24"/>
        </w:rPr>
        <w:t xml:space="preserve">and develop skills </w:t>
      </w:r>
      <w:r w:rsidRPr="00B539B5">
        <w:rPr>
          <w:sz w:val="24"/>
          <w:szCs w:val="24"/>
        </w:rPr>
        <w:t xml:space="preserve">in all backstage areas </w:t>
      </w:r>
      <w:r w:rsidR="006D0D19" w:rsidRPr="00B539B5">
        <w:rPr>
          <w:sz w:val="24"/>
          <w:szCs w:val="24"/>
        </w:rPr>
        <w:t>as required.</w:t>
      </w:r>
    </w:p>
    <w:p w14:paraId="24295CA1" w14:textId="77777777" w:rsidR="00B539B5" w:rsidRDefault="00B539B5" w:rsidP="6EC02CAA">
      <w:pPr>
        <w:pStyle w:val="NoSpacing"/>
        <w:spacing w:line="276" w:lineRule="auto"/>
        <w:jc w:val="both"/>
      </w:pPr>
    </w:p>
    <w:p w14:paraId="0235424B" w14:textId="77777777" w:rsidR="00B539B5" w:rsidRDefault="00B539B5" w:rsidP="6EC02CAA">
      <w:pPr>
        <w:pStyle w:val="NoSpacing"/>
        <w:spacing w:line="276" w:lineRule="auto"/>
        <w:jc w:val="both"/>
      </w:pPr>
    </w:p>
    <w:p w14:paraId="49D50619" w14:textId="77777777" w:rsidR="00B539B5" w:rsidRDefault="00B539B5" w:rsidP="6EC02CAA">
      <w:pPr>
        <w:pStyle w:val="NoSpacing"/>
        <w:spacing w:line="276" w:lineRule="auto"/>
        <w:jc w:val="both"/>
      </w:pPr>
    </w:p>
    <w:p w14:paraId="218AB9F9" w14:textId="77777777" w:rsidR="00B539B5" w:rsidRDefault="00B539B5" w:rsidP="6EC02CAA">
      <w:pPr>
        <w:pStyle w:val="NoSpacing"/>
        <w:spacing w:line="276" w:lineRule="auto"/>
        <w:jc w:val="both"/>
      </w:pPr>
    </w:p>
    <w:p w14:paraId="337E55C5" w14:textId="77777777" w:rsidR="00B539B5" w:rsidRDefault="00B539B5" w:rsidP="6EC02CAA">
      <w:pPr>
        <w:pStyle w:val="NoSpacing"/>
        <w:spacing w:line="276" w:lineRule="auto"/>
        <w:jc w:val="both"/>
      </w:pPr>
    </w:p>
    <w:p w14:paraId="47CC8717" w14:textId="77777777" w:rsidR="00E14B89" w:rsidRDefault="00E14B89" w:rsidP="6EC02CAA">
      <w:pPr>
        <w:pStyle w:val="NoSpacing"/>
        <w:spacing w:line="276" w:lineRule="auto"/>
        <w:jc w:val="both"/>
      </w:pPr>
    </w:p>
    <w:p w14:paraId="7FCF78EE" w14:textId="77777777" w:rsidR="00B539B5" w:rsidRDefault="00B539B5" w:rsidP="6EC02CAA">
      <w:pPr>
        <w:pStyle w:val="NoSpacing"/>
        <w:spacing w:line="276" w:lineRule="auto"/>
      </w:pPr>
    </w:p>
    <w:p w14:paraId="61C411D5" w14:textId="77777777" w:rsidR="008A3AE3" w:rsidRDefault="008A3AE3" w:rsidP="6EC02CAA">
      <w:pPr>
        <w:pStyle w:val="NoSpacing"/>
        <w:spacing w:line="276" w:lineRule="auto"/>
      </w:pPr>
    </w:p>
    <w:p w14:paraId="569E6BC4" w14:textId="77777777" w:rsidR="008A3AE3" w:rsidRDefault="008A3AE3" w:rsidP="6EC02CAA">
      <w:pPr>
        <w:pStyle w:val="NoSpacing"/>
        <w:spacing w:line="276" w:lineRule="auto"/>
      </w:pPr>
    </w:p>
    <w:p w14:paraId="69DD83CB" w14:textId="541D36E3" w:rsidR="00F36DE0" w:rsidRPr="00800355" w:rsidRDefault="00861F99" w:rsidP="00E14B89">
      <w:pPr>
        <w:pStyle w:val="NoSpacing"/>
        <w:spacing w:line="276" w:lineRule="auto"/>
        <w:jc w:val="center"/>
        <w:rPr>
          <w:b/>
          <w:bCs/>
          <w:sz w:val="28"/>
          <w:szCs w:val="28"/>
          <w:u w:val="single"/>
        </w:rPr>
      </w:pPr>
      <w:r w:rsidRPr="00800355">
        <w:rPr>
          <w:b/>
          <w:bCs/>
          <w:sz w:val="28"/>
          <w:szCs w:val="28"/>
          <w:u w:val="single"/>
        </w:rPr>
        <w:lastRenderedPageBreak/>
        <w:t>Key responsibilities</w:t>
      </w:r>
    </w:p>
    <w:p w14:paraId="3F910944" w14:textId="77777777" w:rsidR="001A0876" w:rsidRPr="00B539B5" w:rsidRDefault="001A0876" w:rsidP="6EC02CAA">
      <w:pPr>
        <w:pStyle w:val="NoSpacing"/>
        <w:spacing w:line="276" w:lineRule="auto"/>
        <w:rPr>
          <w:b/>
          <w:bCs/>
          <w:sz w:val="20"/>
          <w:szCs w:val="20"/>
        </w:rPr>
      </w:pPr>
    </w:p>
    <w:p w14:paraId="4A6040A5" w14:textId="77777777" w:rsidR="001534CB" w:rsidRPr="00B539B5" w:rsidRDefault="001534CB" w:rsidP="6EC02CAA">
      <w:pPr>
        <w:spacing w:after="0"/>
        <w:rPr>
          <w:b/>
          <w:bCs/>
          <w:sz w:val="24"/>
          <w:szCs w:val="24"/>
        </w:rPr>
      </w:pPr>
      <w:r w:rsidRPr="00B539B5">
        <w:rPr>
          <w:b/>
          <w:bCs/>
          <w:sz w:val="24"/>
          <w:szCs w:val="24"/>
        </w:rPr>
        <w:t>Production</w:t>
      </w:r>
    </w:p>
    <w:p w14:paraId="40541F1D" w14:textId="77777777" w:rsidR="00B539B5" w:rsidRPr="00B539B5" w:rsidRDefault="00B539B5" w:rsidP="6EC02CAA">
      <w:pPr>
        <w:spacing w:after="0"/>
        <w:rPr>
          <w:b/>
          <w:bCs/>
          <w:sz w:val="24"/>
          <w:szCs w:val="24"/>
        </w:rPr>
      </w:pPr>
    </w:p>
    <w:p w14:paraId="15707361" w14:textId="1DF4BE7F" w:rsidR="009512D0" w:rsidRPr="00B539B5" w:rsidRDefault="009512D0" w:rsidP="6EC02CAA">
      <w:pPr>
        <w:widowControl/>
        <w:numPr>
          <w:ilvl w:val="0"/>
          <w:numId w:val="10"/>
        </w:numPr>
        <w:tabs>
          <w:tab w:val="left" w:pos="1701"/>
        </w:tabs>
        <w:spacing w:after="0"/>
        <w:rPr>
          <w:sz w:val="24"/>
          <w:szCs w:val="24"/>
        </w:rPr>
      </w:pPr>
      <w:r w:rsidRPr="00B539B5">
        <w:rPr>
          <w:sz w:val="24"/>
          <w:szCs w:val="24"/>
        </w:rPr>
        <w:t>To lead the team of technicians, ensuring the wellbeing, motivation, professional development and satisfactory conduct of all assigned staff.</w:t>
      </w:r>
    </w:p>
    <w:p w14:paraId="4FB308BC" w14:textId="7812EE70" w:rsidR="299ECA1D" w:rsidRPr="00B539B5" w:rsidRDefault="299ECA1D" w:rsidP="6EC02CAA">
      <w:pPr>
        <w:widowControl/>
        <w:numPr>
          <w:ilvl w:val="0"/>
          <w:numId w:val="10"/>
        </w:numPr>
        <w:tabs>
          <w:tab w:val="left" w:pos="2552"/>
        </w:tabs>
        <w:spacing w:after="0"/>
        <w:ind w:left="714" w:hanging="357"/>
        <w:contextualSpacing/>
        <w:jc w:val="both"/>
        <w:rPr>
          <w:rFonts w:ascii="Calibri" w:eastAsia="Calibri" w:hAnsi="Calibri" w:cs="Calibri"/>
          <w:color w:val="000000" w:themeColor="text1"/>
          <w:sz w:val="24"/>
          <w:szCs w:val="24"/>
          <w:lang w:val="en-GB"/>
        </w:rPr>
      </w:pPr>
      <w:r w:rsidRPr="1588D1B5">
        <w:rPr>
          <w:rFonts w:ascii="Calibri" w:eastAsia="Calibri" w:hAnsi="Calibri" w:cs="Calibri"/>
          <w:color w:val="000000" w:themeColor="text1"/>
          <w:sz w:val="24"/>
          <w:szCs w:val="24"/>
        </w:rPr>
        <w:t>To keep yourself and your team aware of developments and issues developing in Derby Theatre and the wider theatre industry.</w:t>
      </w:r>
    </w:p>
    <w:p w14:paraId="74B01DCB" w14:textId="58DAC2DF" w:rsidR="31541BEA" w:rsidRDefault="31541BEA" w:rsidP="1588D1B5">
      <w:pPr>
        <w:pStyle w:val="ListParagraph"/>
        <w:widowControl/>
        <w:numPr>
          <w:ilvl w:val="0"/>
          <w:numId w:val="10"/>
        </w:numPr>
        <w:tabs>
          <w:tab w:val="left" w:pos="2552"/>
        </w:tabs>
        <w:spacing w:after="0"/>
        <w:jc w:val="both"/>
        <w:rPr>
          <w:lang w:val="en-GB"/>
        </w:rPr>
      </w:pPr>
      <w:r w:rsidRPr="1588D1B5">
        <w:rPr>
          <w:rFonts w:ascii="Calibri" w:eastAsia="Calibri" w:hAnsi="Calibri" w:cs="Calibri"/>
          <w:color w:val="000000" w:themeColor="text1"/>
          <w:sz w:val="24"/>
          <w:szCs w:val="24"/>
          <w:lang w:val="en-GB"/>
        </w:rPr>
        <w:t>Work closely with touring companies, amateur and community groups to support their productions and represent Derby Theatre to the highest standard</w:t>
      </w:r>
      <w:r w:rsidR="00DA4A90">
        <w:rPr>
          <w:rFonts w:ascii="Calibri" w:eastAsia="Calibri" w:hAnsi="Calibri" w:cs="Calibri"/>
          <w:color w:val="000000" w:themeColor="text1"/>
          <w:sz w:val="24"/>
          <w:szCs w:val="24"/>
          <w:lang w:val="en-GB"/>
        </w:rPr>
        <w:t>.</w:t>
      </w:r>
    </w:p>
    <w:p w14:paraId="73E2AEC1" w14:textId="2C59F5B8" w:rsidR="299ECA1D" w:rsidRPr="00B539B5" w:rsidRDefault="00C531AB" w:rsidP="6EC02CAA">
      <w:pPr>
        <w:pStyle w:val="ListParagraph"/>
        <w:widowControl/>
        <w:numPr>
          <w:ilvl w:val="0"/>
          <w:numId w:val="10"/>
        </w:numPr>
        <w:tabs>
          <w:tab w:val="left" w:pos="2552"/>
        </w:tabs>
        <w:spacing w:after="0"/>
        <w:jc w:val="both"/>
        <w:rPr>
          <w:rFonts w:ascii="Calibri" w:eastAsia="Calibri" w:hAnsi="Calibri" w:cs="Calibri"/>
          <w:color w:val="000000" w:themeColor="text1"/>
          <w:sz w:val="24"/>
          <w:szCs w:val="24"/>
          <w:lang w:val="en-GB"/>
        </w:rPr>
      </w:pPr>
      <w:r w:rsidRPr="1588D1B5">
        <w:rPr>
          <w:rFonts w:ascii="Calibri" w:eastAsia="Calibri" w:hAnsi="Calibri" w:cs="Calibri"/>
          <w:color w:val="000000" w:themeColor="text1"/>
          <w:sz w:val="24"/>
          <w:szCs w:val="24"/>
          <w:lang w:val="en-GB"/>
        </w:rPr>
        <w:t xml:space="preserve">Support </w:t>
      </w:r>
      <w:r w:rsidR="299ECA1D" w:rsidRPr="1588D1B5">
        <w:rPr>
          <w:rFonts w:ascii="Calibri" w:eastAsia="Calibri" w:hAnsi="Calibri" w:cs="Calibri"/>
          <w:color w:val="000000" w:themeColor="text1"/>
          <w:sz w:val="24"/>
          <w:szCs w:val="24"/>
          <w:lang w:val="en-GB"/>
        </w:rPr>
        <w:t xml:space="preserve">directors and designers to ensure their artistic vision is delivered, within timescales and budget. </w:t>
      </w:r>
    </w:p>
    <w:p w14:paraId="065D707B" w14:textId="0400128E" w:rsidR="299ECA1D" w:rsidRPr="00B539B5" w:rsidRDefault="299ECA1D" w:rsidP="6EC02CAA">
      <w:pPr>
        <w:pStyle w:val="ListParagraph"/>
        <w:widowControl/>
        <w:numPr>
          <w:ilvl w:val="0"/>
          <w:numId w:val="10"/>
        </w:numPr>
        <w:tabs>
          <w:tab w:val="left" w:pos="2552"/>
        </w:tabs>
        <w:spacing w:after="0"/>
        <w:jc w:val="both"/>
        <w:rPr>
          <w:rFonts w:ascii="Calibri" w:eastAsia="Calibri" w:hAnsi="Calibri" w:cs="Calibri"/>
          <w:color w:val="000000" w:themeColor="text1"/>
          <w:sz w:val="24"/>
          <w:szCs w:val="24"/>
          <w:lang w:val="en-GB"/>
        </w:rPr>
      </w:pPr>
      <w:r w:rsidRPr="1588D1B5">
        <w:rPr>
          <w:rFonts w:ascii="Calibri" w:eastAsia="Calibri" w:hAnsi="Calibri" w:cs="Calibri"/>
          <w:color w:val="000000" w:themeColor="text1"/>
          <w:sz w:val="24"/>
          <w:szCs w:val="24"/>
          <w:lang w:val="en-GB"/>
        </w:rPr>
        <w:t>Use your expertise at design stage to negotiate, influence and inform the creative team</w:t>
      </w:r>
      <w:r w:rsidR="00C531AB" w:rsidRPr="1588D1B5">
        <w:rPr>
          <w:rFonts w:ascii="Calibri" w:eastAsia="Calibri" w:hAnsi="Calibri" w:cs="Calibri"/>
          <w:color w:val="000000" w:themeColor="text1"/>
          <w:sz w:val="24"/>
          <w:szCs w:val="24"/>
          <w:lang w:val="en-GB"/>
        </w:rPr>
        <w:t>s</w:t>
      </w:r>
      <w:r w:rsidRPr="1588D1B5">
        <w:rPr>
          <w:rFonts w:ascii="Calibri" w:eastAsia="Calibri" w:hAnsi="Calibri" w:cs="Calibri"/>
          <w:color w:val="000000" w:themeColor="text1"/>
          <w:sz w:val="24"/>
          <w:szCs w:val="24"/>
          <w:lang w:val="en-GB"/>
        </w:rPr>
        <w:t xml:space="preserve"> to produce workable schemes of design</w:t>
      </w:r>
      <w:r w:rsidR="00C531AB" w:rsidRPr="1588D1B5">
        <w:rPr>
          <w:rFonts w:ascii="Calibri" w:eastAsia="Calibri" w:hAnsi="Calibri" w:cs="Calibri"/>
          <w:color w:val="000000" w:themeColor="text1"/>
          <w:sz w:val="24"/>
          <w:szCs w:val="24"/>
          <w:lang w:val="en-GB"/>
        </w:rPr>
        <w:t>.</w:t>
      </w:r>
    </w:p>
    <w:p w14:paraId="1624B53B" w14:textId="2C260C8A" w:rsidR="0086F712" w:rsidRPr="00B539B5" w:rsidRDefault="00C531AB" w:rsidP="6EC02CAA">
      <w:pPr>
        <w:pStyle w:val="ListParagraph"/>
        <w:widowControl/>
        <w:numPr>
          <w:ilvl w:val="0"/>
          <w:numId w:val="10"/>
        </w:numPr>
        <w:tabs>
          <w:tab w:val="left" w:pos="2552"/>
        </w:tabs>
        <w:spacing w:after="0"/>
        <w:jc w:val="both"/>
        <w:rPr>
          <w:sz w:val="24"/>
          <w:szCs w:val="24"/>
          <w:lang w:val="en-GB"/>
        </w:rPr>
      </w:pPr>
      <w:r w:rsidRPr="00B539B5">
        <w:rPr>
          <w:rFonts w:ascii="Calibri" w:eastAsia="Calibri" w:hAnsi="Calibri" w:cs="Calibri"/>
          <w:color w:val="000000" w:themeColor="text1"/>
          <w:sz w:val="24"/>
          <w:szCs w:val="24"/>
          <w:lang w:val="en-GB"/>
        </w:rPr>
        <w:t>Implement and lead</w:t>
      </w:r>
      <w:r w:rsidR="0086F712" w:rsidRPr="00B539B5">
        <w:rPr>
          <w:rFonts w:ascii="Calibri" w:eastAsia="Calibri" w:hAnsi="Calibri" w:cs="Calibri"/>
          <w:color w:val="000000" w:themeColor="text1"/>
          <w:sz w:val="24"/>
          <w:szCs w:val="24"/>
          <w:lang w:val="en-GB"/>
        </w:rPr>
        <w:t xml:space="preserve"> in house standards for electrical safety</w:t>
      </w:r>
      <w:r w:rsidRPr="00B539B5">
        <w:rPr>
          <w:rFonts w:ascii="Calibri" w:eastAsia="Calibri" w:hAnsi="Calibri" w:cs="Calibri"/>
          <w:color w:val="000000" w:themeColor="text1"/>
          <w:sz w:val="24"/>
          <w:szCs w:val="24"/>
          <w:lang w:val="en-GB"/>
        </w:rPr>
        <w:t xml:space="preserve"> and safe systems of work.</w:t>
      </w:r>
    </w:p>
    <w:p w14:paraId="3395C2CC" w14:textId="5B09DFBE" w:rsidR="5CAD3B05" w:rsidRPr="00B539B5" w:rsidRDefault="5CAD3B05" w:rsidP="6EC02CAA">
      <w:pPr>
        <w:pStyle w:val="ListParagraph"/>
        <w:widowControl/>
        <w:numPr>
          <w:ilvl w:val="0"/>
          <w:numId w:val="10"/>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Translate </w:t>
      </w:r>
      <w:r w:rsidR="00C531AB" w:rsidRPr="00B539B5">
        <w:rPr>
          <w:rFonts w:ascii="Calibri" w:eastAsia="Calibri" w:hAnsi="Calibri" w:cs="Calibri"/>
          <w:color w:val="000000" w:themeColor="text1"/>
          <w:sz w:val="24"/>
          <w:szCs w:val="24"/>
          <w:lang w:val="en-GB"/>
        </w:rPr>
        <w:t>technical drawings</w:t>
      </w:r>
      <w:r w:rsidRPr="00B539B5">
        <w:rPr>
          <w:rFonts w:ascii="Calibri" w:eastAsia="Calibri" w:hAnsi="Calibri" w:cs="Calibri"/>
          <w:color w:val="000000" w:themeColor="text1"/>
          <w:sz w:val="24"/>
          <w:szCs w:val="24"/>
          <w:lang w:val="en-GB"/>
        </w:rPr>
        <w:t>, specifying and sourcing the correct equipment to full</w:t>
      </w:r>
      <w:r w:rsidR="3BFFAD9E" w:rsidRPr="00B539B5">
        <w:rPr>
          <w:rFonts w:ascii="Calibri" w:eastAsia="Calibri" w:hAnsi="Calibri" w:cs="Calibri"/>
          <w:color w:val="000000" w:themeColor="text1"/>
          <w:sz w:val="24"/>
          <w:szCs w:val="24"/>
          <w:lang w:val="en-GB"/>
        </w:rPr>
        <w:t xml:space="preserve">y realise the </w:t>
      </w:r>
      <w:r w:rsidR="00C21461" w:rsidRPr="00B539B5">
        <w:rPr>
          <w:rFonts w:ascii="Calibri" w:eastAsia="Calibri" w:hAnsi="Calibri" w:cs="Calibri"/>
          <w:color w:val="000000" w:themeColor="text1"/>
          <w:sz w:val="24"/>
          <w:szCs w:val="24"/>
          <w:lang w:val="en-GB"/>
        </w:rPr>
        <w:t>designer’s</w:t>
      </w:r>
      <w:r w:rsidR="3BFFAD9E" w:rsidRPr="00B539B5">
        <w:rPr>
          <w:rFonts w:ascii="Calibri" w:eastAsia="Calibri" w:hAnsi="Calibri" w:cs="Calibri"/>
          <w:color w:val="000000" w:themeColor="text1"/>
          <w:sz w:val="24"/>
          <w:szCs w:val="24"/>
          <w:lang w:val="en-GB"/>
        </w:rPr>
        <w:t xml:space="preserve"> vision.</w:t>
      </w:r>
    </w:p>
    <w:p w14:paraId="5D2F7DE1" w14:textId="4532C561" w:rsidR="4F86D6AD" w:rsidRPr="00B539B5" w:rsidRDefault="4F86D6AD" w:rsidP="6EC02CAA">
      <w:pPr>
        <w:pStyle w:val="ListParagraph"/>
        <w:widowControl/>
        <w:numPr>
          <w:ilvl w:val="0"/>
          <w:numId w:val="10"/>
        </w:numPr>
        <w:tabs>
          <w:tab w:val="left" w:pos="2552"/>
        </w:tabs>
        <w:spacing w:after="0"/>
        <w:jc w:val="both"/>
        <w:rPr>
          <w:rFonts w:ascii="Calibri" w:eastAsia="Calibri" w:hAnsi="Calibri" w:cs="Calibri"/>
          <w:color w:val="000000" w:themeColor="text1"/>
          <w:sz w:val="24"/>
          <w:szCs w:val="24"/>
          <w:lang w:val="en-GB"/>
        </w:rPr>
      </w:pPr>
      <w:r w:rsidRPr="00B539B5">
        <w:rPr>
          <w:rFonts w:ascii="Calibri" w:eastAsia="Calibri" w:hAnsi="Calibri" w:cs="Calibri"/>
          <w:color w:val="000000" w:themeColor="text1"/>
          <w:sz w:val="24"/>
          <w:szCs w:val="24"/>
          <w:lang w:val="en-GB"/>
        </w:rPr>
        <w:t xml:space="preserve">Take ownership of </w:t>
      </w:r>
      <w:r w:rsidR="00C531AB" w:rsidRPr="00B539B5">
        <w:rPr>
          <w:rFonts w:ascii="Calibri" w:eastAsia="Calibri" w:hAnsi="Calibri" w:cs="Calibri"/>
          <w:color w:val="000000" w:themeColor="text1"/>
          <w:sz w:val="24"/>
          <w:szCs w:val="24"/>
          <w:lang w:val="en-GB"/>
        </w:rPr>
        <w:t xml:space="preserve">production </w:t>
      </w:r>
      <w:r w:rsidR="00A56063">
        <w:rPr>
          <w:rFonts w:ascii="Calibri" w:eastAsia="Calibri" w:hAnsi="Calibri" w:cs="Calibri"/>
          <w:color w:val="000000" w:themeColor="text1"/>
          <w:sz w:val="24"/>
          <w:szCs w:val="24"/>
          <w:lang w:val="en-GB"/>
        </w:rPr>
        <w:t>sound</w:t>
      </w:r>
      <w:r w:rsidRPr="00B539B5">
        <w:rPr>
          <w:rFonts w:ascii="Calibri" w:eastAsia="Calibri" w:hAnsi="Calibri" w:cs="Calibri"/>
          <w:color w:val="000000" w:themeColor="text1"/>
          <w:sz w:val="24"/>
          <w:szCs w:val="24"/>
          <w:lang w:val="en-GB"/>
        </w:rPr>
        <w:t xml:space="preserve"> systems</w:t>
      </w:r>
      <w:r w:rsidR="00C531AB" w:rsidRPr="00B539B5">
        <w:rPr>
          <w:rFonts w:ascii="Calibri" w:eastAsia="Calibri" w:hAnsi="Calibri" w:cs="Calibri"/>
          <w:color w:val="000000" w:themeColor="text1"/>
          <w:sz w:val="24"/>
          <w:szCs w:val="24"/>
          <w:lang w:val="en-GB"/>
        </w:rPr>
        <w:t>.</w:t>
      </w:r>
    </w:p>
    <w:p w14:paraId="4673E095" w14:textId="6311E94B" w:rsidR="0092318C" w:rsidRPr="00B539B5" w:rsidRDefault="0092318C" w:rsidP="6EC02CAA">
      <w:pPr>
        <w:widowControl/>
        <w:numPr>
          <w:ilvl w:val="0"/>
          <w:numId w:val="10"/>
        </w:numPr>
        <w:tabs>
          <w:tab w:val="left" w:pos="2552"/>
        </w:tabs>
        <w:spacing w:after="0"/>
        <w:ind w:left="714" w:hanging="357"/>
        <w:contextualSpacing/>
        <w:jc w:val="both"/>
        <w:rPr>
          <w:sz w:val="24"/>
          <w:szCs w:val="24"/>
          <w:lang w:val="en-GB"/>
        </w:rPr>
      </w:pPr>
      <w:r w:rsidRPr="28E3CF91">
        <w:rPr>
          <w:sz w:val="24"/>
          <w:szCs w:val="24"/>
          <w:lang w:val="en-GB"/>
        </w:rPr>
        <w:t>To ensure that assigned budgets are managed efficiently</w:t>
      </w:r>
      <w:r w:rsidR="00147DAF" w:rsidRPr="28E3CF91">
        <w:rPr>
          <w:sz w:val="24"/>
          <w:szCs w:val="24"/>
          <w:lang w:val="en-GB"/>
        </w:rPr>
        <w:t>,</w:t>
      </w:r>
      <w:r w:rsidRPr="28E3CF91">
        <w:rPr>
          <w:sz w:val="24"/>
          <w:szCs w:val="24"/>
          <w:lang w:val="en-GB"/>
        </w:rPr>
        <w:t xml:space="preserve"> and to assist the Head of Production in financial planning and budgeting objectives when required.</w:t>
      </w:r>
    </w:p>
    <w:p w14:paraId="6E94599C" w14:textId="063F627C" w:rsidR="7FF77ABF" w:rsidRPr="00B539B5" w:rsidRDefault="7FF77ABF" w:rsidP="6EC02CAA">
      <w:pPr>
        <w:pStyle w:val="ListParagraph"/>
        <w:numPr>
          <w:ilvl w:val="0"/>
          <w:numId w:val="10"/>
        </w:numPr>
        <w:spacing w:after="0"/>
        <w:ind w:left="714" w:hanging="357"/>
        <w:jc w:val="both"/>
        <w:rPr>
          <w:sz w:val="24"/>
          <w:szCs w:val="24"/>
        </w:rPr>
      </w:pPr>
      <w:r w:rsidRPr="00B539B5">
        <w:rPr>
          <w:rFonts w:ascii="Calibri" w:eastAsia="Calibri" w:hAnsi="Calibri" w:cs="Calibri"/>
          <w:color w:val="000000" w:themeColor="text1"/>
          <w:sz w:val="24"/>
          <w:szCs w:val="24"/>
        </w:rPr>
        <w:t>Use judgement, technical knowledge and expertise to provide advice, guidance and solutions in your specialist areas of risk</w:t>
      </w:r>
      <w:r w:rsidR="00C531AB" w:rsidRPr="00B539B5">
        <w:rPr>
          <w:rFonts w:ascii="Calibri" w:eastAsia="Calibri" w:hAnsi="Calibri" w:cs="Calibri"/>
          <w:color w:val="000000" w:themeColor="text1"/>
          <w:sz w:val="24"/>
          <w:szCs w:val="24"/>
        </w:rPr>
        <w:t xml:space="preserve">. </w:t>
      </w:r>
      <w:r w:rsidRPr="00B539B5">
        <w:rPr>
          <w:rFonts w:ascii="Calibri" w:eastAsia="Calibri" w:hAnsi="Calibri" w:cs="Calibri"/>
          <w:color w:val="000000" w:themeColor="text1"/>
          <w:sz w:val="24"/>
          <w:szCs w:val="24"/>
        </w:rPr>
        <w:t>Influence outcomes to achieve long term resilience for your department.</w:t>
      </w:r>
    </w:p>
    <w:p w14:paraId="23C9CFD4" w14:textId="6626BAD9" w:rsidR="0092318C" w:rsidRPr="00B539B5" w:rsidRDefault="00AF2F3D" w:rsidP="6EC02CAA">
      <w:pPr>
        <w:widowControl/>
        <w:numPr>
          <w:ilvl w:val="0"/>
          <w:numId w:val="10"/>
        </w:numPr>
        <w:tabs>
          <w:tab w:val="left" w:pos="2552"/>
        </w:tabs>
        <w:spacing w:after="0"/>
        <w:ind w:left="714" w:hanging="357"/>
        <w:contextualSpacing/>
        <w:jc w:val="both"/>
        <w:rPr>
          <w:sz w:val="24"/>
          <w:szCs w:val="24"/>
          <w:lang w:val="en-GB"/>
        </w:rPr>
      </w:pPr>
      <w:r w:rsidRPr="00B539B5">
        <w:rPr>
          <w:sz w:val="24"/>
          <w:szCs w:val="24"/>
          <w:lang w:val="en-GB"/>
        </w:rPr>
        <w:t>R</w:t>
      </w:r>
      <w:r w:rsidR="0092318C" w:rsidRPr="00B539B5">
        <w:rPr>
          <w:sz w:val="24"/>
          <w:szCs w:val="24"/>
          <w:lang w:val="en-GB"/>
        </w:rPr>
        <w:t xml:space="preserve">ecruit, supervise, and manage </w:t>
      </w:r>
      <w:r w:rsidR="00C531AB" w:rsidRPr="00B539B5">
        <w:rPr>
          <w:sz w:val="24"/>
          <w:szCs w:val="24"/>
          <w:lang w:val="en-GB"/>
        </w:rPr>
        <w:t xml:space="preserve">the </w:t>
      </w:r>
      <w:r w:rsidR="00A56063">
        <w:rPr>
          <w:sz w:val="24"/>
          <w:szCs w:val="24"/>
          <w:lang w:val="en-GB"/>
        </w:rPr>
        <w:t>Sound</w:t>
      </w:r>
      <w:r w:rsidR="0092318C" w:rsidRPr="00B539B5">
        <w:rPr>
          <w:sz w:val="24"/>
          <w:szCs w:val="24"/>
          <w:lang w:val="en-GB"/>
        </w:rPr>
        <w:t xml:space="preserve"> Department team members working at Derby Theatre ensuring their time is scheduled as effectively as possible</w:t>
      </w:r>
      <w:r w:rsidR="00147DAF" w:rsidRPr="00B539B5">
        <w:rPr>
          <w:sz w:val="24"/>
          <w:szCs w:val="24"/>
          <w:lang w:val="en-GB"/>
        </w:rPr>
        <w:t>,</w:t>
      </w:r>
      <w:r w:rsidR="0092318C" w:rsidRPr="00B539B5">
        <w:rPr>
          <w:sz w:val="24"/>
          <w:szCs w:val="24"/>
          <w:lang w:val="en-GB"/>
        </w:rPr>
        <w:t xml:space="preserve"> adhering to the UK Theatre/BECTU </w:t>
      </w:r>
      <w:r w:rsidR="00147DAF" w:rsidRPr="00B539B5">
        <w:rPr>
          <w:sz w:val="24"/>
          <w:szCs w:val="24"/>
          <w:lang w:val="en-GB"/>
        </w:rPr>
        <w:t xml:space="preserve">and In-House </w:t>
      </w:r>
      <w:r w:rsidR="0092318C" w:rsidRPr="00B539B5">
        <w:rPr>
          <w:sz w:val="24"/>
          <w:szCs w:val="24"/>
          <w:lang w:val="en-GB"/>
        </w:rPr>
        <w:t>Agreement</w:t>
      </w:r>
      <w:r w:rsidR="00147DAF" w:rsidRPr="00B539B5">
        <w:rPr>
          <w:sz w:val="24"/>
          <w:szCs w:val="24"/>
          <w:lang w:val="en-GB"/>
        </w:rPr>
        <w:t>s</w:t>
      </w:r>
      <w:r w:rsidR="0092318C" w:rsidRPr="00B539B5">
        <w:rPr>
          <w:sz w:val="24"/>
          <w:szCs w:val="24"/>
          <w:lang w:val="en-GB"/>
        </w:rPr>
        <w:t>.</w:t>
      </w:r>
    </w:p>
    <w:p w14:paraId="2D64EE4E" w14:textId="1EC3CA7C" w:rsidR="00321883" w:rsidRPr="00B539B5" w:rsidRDefault="00321883" w:rsidP="6EC02CAA">
      <w:pPr>
        <w:pStyle w:val="ListParagraph"/>
        <w:numPr>
          <w:ilvl w:val="0"/>
          <w:numId w:val="10"/>
        </w:numPr>
        <w:spacing w:after="0"/>
        <w:jc w:val="both"/>
        <w:rPr>
          <w:sz w:val="24"/>
          <w:szCs w:val="24"/>
        </w:rPr>
      </w:pPr>
      <w:bookmarkStart w:id="2" w:name="_Hlk150155865"/>
      <w:r w:rsidRPr="00B539B5">
        <w:rPr>
          <w:sz w:val="24"/>
          <w:szCs w:val="24"/>
        </w:rPr>
        <w:t>To directly manage and supervise the work of technicians.</w:t>
      </w:r>
      <w:bookmarkEnd w:id="2"/>
      <w:r w:rsidRPr="00B539B5">
        <w:rPr>
          <w:sz w:val="24"/>
          <w:szCs w:val="24"/>
        </w:rPr>
        <w:t xml:space="preserve"> </w:t>
      </w:r>
      <w:r w:rsidR="00C21461" w:rsidRPr="00B539B5">
        <w:rPr>
          <w:sz w:val="24"/>
          <w:szCs w:val="24"/>
        </w:rPr>
        <w:t>A</w:t>
      </w:r>
      <w:r w:rsidRPr="00B539B5">
        <w:rPr>
          <w:sz w:val="24"/>
          <w:szCs w:val="24"/>
        </w:rPr>
        <w:t xml:space="preserve">llocate work and ensure work is processed accurately and on time.  </w:t>
      </w:r>
    </w:p>
    <w:p w14:paraId="2166879E" w14:textId="1F137ACB" w:rsidR="00A43790" w:rsidRPr="00B539B5" w:rsidRDefault="00A43790" w:rsidP="6EC02CAA">
      <w:pPr>
        <w:pStyle w:val="ListParagraph"/>
        <w:numPr>
          <w:ilvl w:val="0"/>
          <w:numId w:val="10"/>
        </w:numPr>
        <w:spacing w:after="0"/>
        <w:jc w:val="both"/>
        <w:rPr>
          <w:sz w:val="24"/>
          <w:szCs w:val="24"/>
        </w:rPr>
      </w:pPr>
      <w:r w:rsidRPr="00B539B5">
        <w:rPr>
          <w:rFonts w:cs="HelveticaNeue-Light"/>
          <w:sz w:val="24"/>
          <w:szCs w:val="24"/>
        </w:rPr>
        <w:t>To identify and ensure appropriate training is given to all departmental staff</w:t>
      </w:r>
      <w:r w:rsidR="00C21461" w:rsidRPr="00B539B5">
        <w:rPr>
          <w:sz w:val="24"/>
          <w:szCs w:val="24"/>
        </w:rPr>
        <w:t>.</w:t>
      </w:r>
    </w:p>
    <w:p w14:paraId="7241A9BA" w14:textId="2A7C6353" w:rsidR="001534CB" w:rsidRPr="00B539B5" w:rsidRDefault="00410D46" w:rsidP="6EC02CAA">
      <w:pPr>
        <w:pStyle w:val="ListParagraph"/>
        <w:numPr>
          <w:ilvl w:val="0"/>
          <w:numId w:val="10"/>
        </w:numPr>
        <w:spacing w:after="0"/>
        <w:ind w:left="714" w:hanging="357"/>
        <w:jc w:val="both"/>
        <w:rPr>
          <w:sz w:val="24"/>
          <w:szCs w:val="24"/>
        </w:rPr>
      </w:pPr>
      <w:r w:rsidRPr="00B539B5">
        <w:rPr>
          <w:sz w:val="24"/>
          <w:szCs w:val="24"/>
        </w:rPr>
        <w:t>P</w:t>
      </w:r>
      <w:r w:rsidR="001534CB" w:rsidRPr="00B539B5">
        <w:rPr>
          <w:sz w:val="24"/>
          <w:szCs w:val="24"/>
        </w:rPr>
        <w:t>lan, oversee</w:t>
      </w:r>
      <w:r w:rsidR="00147DAF" w:rsidRPr="00B539B5">
        <w:rPr>
          <w:sz w:val="24"/>
          <w:szCs w:val="24"/>
        </w:rPr>
        <w:t>,</w:t>
      </w:r>
      <w:r w:rsidR="001534CB" w:rsidRPr="00B539B5">
        <w:rPr>
          <w:sz w:val="24"/>
          <w:szCs w:val="24"/>
        </w:rPr>
        <w:t xml:space="preserve"> and undertak</w:t>
      </w:r>
      <w:r w:rsidR="00C531AB" w:rsidRPr="00B539B5">
        <w:rPr>
          <w:sz w:val="24"/>
          <w:szCs w:val="24"/>
        </w:rPr>
        <w:t>e</w:t>
      </w:r>
      <w:r w:rsidR="001534CB" w:rsidRPr="00B539B5">
        <w:rPr>
          <w:sz w:val="24"/>
          <w:szCs w:val="24"/>
        </w:rPr>
        <w:t xml:space="preserve"> rigging, installation</w:t>
      </w:r>
      <w:r w:rsidR="00147DAF" w:rsidRPr="00B539B5">
        <w:rPr>
          <w:sz w:val="24"/>
          <w:szCs w:val="24"/>
        </w:rPr>
        <w:t>,</w:t>
      </w:r>
      <w:r w:rsidR="001534CB" w:rsidRPr="00B539B5">
        <w:rPr>
          <w:sz w:val="24"/>
          <w:szCs w:val="24"/>
        </w:rPr>
        <w:t xml:space="preserve"> and focusing of all </w:t>
      </w:r>
      <w:r w:rsidR="00A56063">
        <w:rPr>
          <w:sz w:val="24"/>
          <w:szCs w:val="24"/>
        </w:rPr>
        <w:t>sound</w:t>
      </w:r>
      <w:r w:rsidR="001534CB" w:rsidRPr="00B539B5">
        <w:rPr>
          <w:sz w:val="24"/>
          <w:szCs w:val="24"/>
        </w:rPr>
        <w:t xml:space="preserve"> equipment</w:t>
      </w:r>
      <w:r w:rsidR="00C21461" w:rsidRPr="00B539B5">
        <w:rPr>
          <w:sz w:val="24"/>
          <w:szCs w:val="24"/>
        </w:rPr>
        <w:t xml:space="preserve"> </w:t>
      </w:r>
      <w:r w:rsidR="001534CB" w:rsidRPr="00B539B5">
        <w:rPr>
          <w:sz w:val="24"/>
          <w:szCs w:val="24"/>
        </w:rPr>
        <w:t>in a safe manner.</w:t>
      </w:r>
    </w:p>
    <w:p w14:paraId="4FFA570E" w14:textId="736E12AE" w:rsidR="001534CB" w:rsidRPr="00B539B5" w:rsidRDefault="00A56063" w:rsidP="6EC02CAA">
      <w:pPr>
        <w:pStyle w:val="ListParagraph"/>
        <w:numPr>
          <w:ilvl w:val="0"/>
          <w:numId w:val="10"/>
        </w:numPr>
        <w:spacing w:after="0"/>
        <w:ind w:left="714" w:hanging="357"/>
        <w:jc w:val="both"/>
        <w:rPr>
          <w:sz w:val="24"/>
          <w:szCs w:val="24"/>
        </w:rPr>
      </w:pPr>
      <w:bookmarkStart w:id="3" w:name="_Hlk187937448"/>
      <w:r>
        <w:rPr>
          <w:sz w:val="24"/>
          <w:szCs w:val="24"/>
        </w:rPr>
        <w:t>Oversee and</w:t>
      </w:r>
      <w:r w:rsidR="00C531AB" w:rsidRPr="00B539B5">
        <w:rPr>
          <w:sz w:val="24"/>
          <w:szCs w:val="24"/>
        </w:rPr>
        <w:t xml:space="preserve"> undertake the </w:t>
      </w:r>
      <w:r>
        <w:rPr>
          <w:sz w:val="24"/>
          <w:szCs w:val="24"/>
        </w:rPr>
        <w:t xml:space="preserve">planning, </w:t>
      </w:r>
      <w:r w:rsidR="00C531AB" w:rsidRPr="00B539B5">
        <w:rPr>
          <w:sz w:val="24"/>
          <w:szCs w:val="24"/>
        </w:rPr>
        <w:t>design</w:t>
      </w:r>
      <w:r w:rsidR="001534CB" w:rsidRPr="00B539B5">
        <w:rPr>
          <w:sz w:val="24"/>
          <w:szCs w:val="24"/>
        </w:rPr>
        <w:t>,</w:t>
      </w:r>
      <w:r>
        <w:rPr>
          <w:sz w:val="24"/>
          <w:szCs w:val="24"/>
        </w:rPr>
        <w:t xml:space="preserve"> </w:t>
      </w:r>
      <w:r w:rsidR="001534CB" w:rsidRPr="00B539B5">
        <w:rPr>
          <w:sz w:val="24"/>
          <w:szCs w:val="24"/>
        </w:rPr>
        <w:t xml:space="preserve">and </w:t>
      </w:r>
      <w:r w:rsidR="00890031">
        <w:rPr>
          <w:sz w:val="24"/>
          <w:szCs w:val="24"/>
        </w:rPr>
        <w:t>installation</w:t>
      </w:r>
      <w:r w:rsidR="001534CB" w:rsidRPr="00B539B5">
        <w:rPr>
          <w:sz w:val="24"/>
          <w:szCs w:val="24"/>
        </w:rPr>
        <w:t xml:space="preserve"> </w:t>
      </w:r>
      <w:r w:rsidR="00C531AB" w:rsidRPr="00B539B5">
        <w:rPr>
          <w:sz w:val="24"/>
          <w:szCs w:val="24"/>
        </w:rPr>
        <w:t>of production</w:t>
      </w:r>
      <w:r w:rsidR="001534CB" w:rsidRPr="00B539B5">
        <w:rPr>
          <w:sz w:val="24"/>
          <w:szCs w:val="24"/>
        </w:rPr>
        <w:t xml:space="preserve"> </w:t>
      </w:r>
      <w:bookmarkEnd w:id="3"/>
      <w:r>
        <w:rPr>
          <w:sz w:val="24"/>
          <w:szCs w:val="24"/>
        </w:rPr>
        <w:t xml:space="preserve">sound systems </w:t>
      </w:r>
      <w:r w:rsidR="001534CB" w:rsidRPr="00B539B5">
        <w:rPr>
          <w:sz w:val="24"/>
          <w:szCs w:val="24"/>
        </w:rPr>
        <w:t>as required.</w:t>
      </w:r>
    </w:p>
    <w:p w14:paraId="51EA848F" w14:textId="4402AD49" w:rsidR="001534CB" w:rsidRPr="00B539B5" w:rsidRDefault="001534CB" w:rsidP="6EC02CAA">
      <w:pPr>
        <w:pStyle w:val="ListParagraph"/>
        <w:numPr>
          <w:ilvl w:val="0"/>
          <w:numId w:val="10"/>
        </w:numPr>
        <w:spacing w:after="0"/>
        <w:ind w:left="714" w:hanging="357"/>
        <w:jc w:val="both"/>
        <w:rPr>
          <w:sz w:val="24"/>
          <w:szCs w:val="24"/>
        </w:rPr>
      </w:pPr>
      <w:r w:rsidRPr="1588D1B5">
        <w:rPr>
          <w:sz w:val="24"/>
          <w:szCs w:val="24"/>
        </w:rPr>
        <w:t>Operat</w:t>
      </w:r>
      <w:r w:rsidR="45B4A411" w:rsidRPr="1588D1B5">
        <w:rPr>
          <w:sz w:val="24"/>
          <w:szCs w:val="24"/>
        </w:rPr>
        <w:t xml:space="preserve">e </w:t>
      </w:r>
      <w:r w:rsidRPr="1588D1B5">
        <w:rPr>
          <w:sz w:val="24"/>
          <w:szCs w:val="24"/>
        </w:rPr>
        <w:t xml:space="preserve">shows in accordance with staff </w:t>
      </w:r>
      <w:proofErr w:type="spellStart"/>
      <w:r w:rsidRPr="1588D1B5">
        <w:rPr>
          <w:sz w:val="24"/>
          <w:szCs w:val="24"/>
        </w:rPr>
        <w:t>rotas</w:t>
      </w:r>
      <w:proofErr w:type="spellEnd"/>
      <w:r w:rsidRPr="1588D1B5">
        <w:rPr>
          <w:sz w:val="24"/>
          <w:szCs w:val="24"/>
        </w:rPr>
        <w:t>.</w:t>
      </w:r>
    </w:p>
    <w:p w14:paraId="77E138DD" w14:textId="1363F612" w:rsidR="0092318C" w:rsidRPr="00B539B5" w:rsidRDefault="0092318C" w:rsidP="6EC02CAA">
      <w:pPr>
        <w:pStyle w:val="ListParagraph"/>
        <w:numPr>
          <w:ilvl w:val="0"/>
          <w:numId w:val="10"/>
        </w:numPr>
        <w:spacing w:after="0"/>
        <w:ind w:left="714" w:hanging="357"/>
        <w:jc w:val="both"/>
        <w:rPr>
          <w:sz w:val="24"/>
          <w:szCs w:val="24"/>
        </w:rPr>
      </w:pPr>
      <w:bookmarkStart w:id="4" w:name="_Hlk150156062"/>
      <w:r w:rsidRPr="00B539B5">
        <w:rPr>
          <w:sz w:val="24"/>
          <w:szCs w:val="24"/>
        </w:rPr>
        <w:t xml:space="preserve">To be responsible for the safe and efficient storage and maintenance of all </w:t>
      </w:r>
      <w:r w:rsidR="00A56063">
        <w:rPr>
          <w:sz w:val="24"/>
          <w:szCs w:val="24"/>
        </w:rPr>
        <w:t>Sound</w:t>
      </w:r>
      <w:r w:rsidRPr="00B539B5">
        <w:rPr>
          <w:sz w:val="24"/>
          <w:szCs w:val="24"/>
        </w:rPr>
        <w:t xml:space="preserve"> </w:t>
      </w:r>
      <w:bookmarkEnd w:id="4"/>
      <w:r w:rsidR="00C531AB" w:rsidRPr="00B539B5">
        <w:rPr>
          <w:sz w:val="24"/>
          <w:szCs w:val="24"/>
        </w:rPr>
        <w:t>equipment</w:t>
      </w:r>
      <w:r w:rsidR="00C21461" w:rsidRPr="00B539B5">
        <w:rPr>
          <w:sz w:val="24"/>
          <w:szCs w:val="24"/>
        </w:rPr>
        <w:t>.</w:t>
      </w:r>
    </w:p>
    <w:p w14:paraId="2CEC3EF0" w14:textId="78E2F4CB" w:rsidR="001534CB" w:rsidRPr="00B539B5" w:rsidRDefault="001534CB" w:rsidP="6EC02CAA">
      <w:pPr>
        <w:pStyle w:val="ListParagraph"/>
        <w:numPr>
          <w:ilvl w:val="0"/>
          <w:numId w:val="10"/>
        </w:numPr>
        <w:spacing w:after="0"/>
        <w:ind w:left="714" w:hanging="357"/>
        <w:jc w:val="both"/>
        <w:rPr>
          <w:sz w:val="24"/>
          <w:szCs w:val="24"/>
        </w:rPr>
      </w:pPr>
      <w:r w:rsidRPr="00B539B5">
        <w:rPr>
          <w:sz w:val="24"/>
          <w:szCs w:val="24"/>
        </w:rPr>
        <w:t>To be a proactive member of the production team</w:t>
      </w:r>
      <w:r w:rsidR="00147DAF" w:rsidRPr="00B539B5">
        <w:rPr>
          <w:sz w:val="24"/>
          <w:szCs w:val="24"/>
        </w:rPr>
        <w:t>,</w:t>
      </w:r>
      <w:r w:rsidRPr="00B539B5">
        <w:rPr>
          <w:sz w:val="24"/>
          <w:szCs w:val="24"/>
        </w:rPr>
        <w:t xml:space="preserve"> promoting and maintaining high production values.</w:t>
      </w:r>
    </w:p>
    <w:p w14:paraId="53BC2327" w14:textId="2C3D0A2F" w:rsidR="0040384B" w:rsidRPr="00890031" w:rsidRDefault="0040384B" w:rsidP="6EC02CAA">
      <w:pPr>
        <w:widowControl/>
        <w:numPr>
          <w:ilvl w:val="0"/>
          <w:numId w:val="10"/>
        </w:numPr>
        <w:tabs>
          <w:tab w:val="left" w:pos="2552"/>
        </w:tabs>
        <w:spacing w:after="0"/>
        <w:rPr>
          <w:sz w:val="24"/>
          <w:szCs w:val="24"/>
          <w:lang w:val="en-GB"/>
        </w:rPr>
      </w:pPr>
      <w:r w:rsidRPr="00B539B5">
        <w:rPr>
          <w:sz w:val="24"/>
          <w:szCs w:val="24"/>
          <w:lang w:val="en-GB"/>
        </w:rPr>
        <w:t xml:space="preserve">To </w:t>
      </w:r>
      <w:r w:rsidR="00C21461" w:rsidRPr="00B539B5">
        <w:rPr>
          <w:sz w:val="24"/>
          <w:szCs w:val="24"/>
          <w:lang w:val="en-GB"/>
        </w:rPr>
        <w:t>i</w:t>
      </w:r>
      <w:r w:rsidR="00890031" w:rsidRPr="00B539B5">
        <w:rPr>
          <w:sz w:val="24"/>
          <w:szCs w:val="24"/>
        </w:rPr>
        <w:t>dentify</w:t>
      </w:r>
      <w:r w:rsidRPr="00B539B5">
        <w:rPr>
          <w:sz w:val="24"/>
          <w:szCs w:val="24"/>
        </w:rPr>
        <w:t xml:space="preserve"> additional income </w:t>
      </w:r>
      <w:r w:rsidR="00C21461" w:rsidRPr="00B539B5">
        <w:rPr>
          <w:sz w:val="24"/>
          <w:szCs w:val="24"/>
        </w:rPr>
        <w:t xml:space="preserve">streams and </w:t>
      </w:r>
      <w:r w:rsidRPr="00B539B5">
        <w:rPr>
          <w:sz w:val="24"/>
          <w:szCs w:val="24"/>
        </w:rPr>
        <w:t xml:space="preserve">opportunities from the </w:t>
      </w:r>
      <w:r w:rsidR="00A56063">
        <w:rPr>
          <w:sz w:val="24"/>
          <w:szCs w:val="24"/>
        </w:rPr>
        <w:t>Sound</w:t>
      </w:r>
      <w:r w:rsidRPr="00B539B5">
        <w:rPr>
          <w:sz w:val="24"/>
          <w:szCs w:val="24"/>
        </w:rPr>
        <w:t xml:space="preserve"> resources.</w:t>
      </w:r>
    </w:p>
    <w:p w14:paraId="270976C3" w14:textId="77777777" w:rsidR="00890031" w:rsidRPr="00222D19" w:rsidRDefault="00890031" w:rsidP="00890031">
      <w:pPr>
        <w:widowControl/>
        <w:tabs>
          <w:tab w:val="left" w:pos="2552"/>
        </w:tabs>
        <w:spacing w:after="0"/>
        <w:ind w:left="720"/>
        <w:rPr>
          <w:sz w:val="24"/>
          <w:szCs w:val="24"/>
          <w:lang w:val="en-GB"/>
        </w:rPr>
      </w:pPr>
    </w:p>
    <w:p w14:paraId="512A9D12" w14:textId="29994A7A" w:rsidR="003D784B" w:rsidRDefault="003D784B" w:rsidP="1588D1B5">
      <w:pPr>
        <w:spacing w:after="0"/>
        <w:rPr>
          <w:sz w:val="24"/>
          <w:szCs w:val="24"/>
        </w:rPr>
      </w:pPr>
    </w:p>
    <w:p w14:paraId="28B6FFE3" w14:textId="2CBC5C38" w:rsidR="001534CB" w:rsidRDefault="001534CB" w:rsidP="6EC02CAA">
      <w:pPr>
        <w:spacing w:after="0"/>
        <w:rPr>
          <w:b/>
          <w:bCs/>
          <w:sz w:val="24"/>
          <w:szCs w:val="24"/>
        </w:rPr>
      </w:pPr>
      <w:r w:rsidRPr="00B539B5">
        <w:rPr>
          <w:b/>
          <w:bCs/>
          <w:sz w:val="24"/>
          <w:szCs w:val="24"/>
        </w:rPr>
        <w:t>Le</w:t>
      </w:r>
      <w:r w:rsidR="00222D19">
        <w:rPr>
          <w:b/>
          <w:bCs/>
          <w:sz w:val="24"/>
          <w:szCs w:val="24"/>
        </w:rPr>
        <w:t>a</w:t>
      </w:r>
      <w:r w:rsidRPr="00B539B5">
        <w:rPr>
          <w:b/>
          <w:bCs/>
          <w:sz w:val="24"/>
          <w:szCs w:val="24"/>
        </w:rPr>
        <w:t>rning</w:t>
      </w:r>
    </w:p>
    <w:p w14:paraId="069AD29D" w14:textId="77777777" w:rsidR="00B539B5" w:rsidRPr="00B539B5" w:rsidRDefault="00B539B5" w:rsidP="6EC02CAA">
      <w:pPr>
        <w:spacing w:after="0"/>
        <w:rPr>
          <w:b/>
          <w:bCs/>
          <w:sz w:val="24"/>
          <w:szCs w:val="24"/>
        </w:rPr>
      </w:pPr>
    </w:p>
    <w:p w14:paraId="7D887913" w14:textId="357DCD59" w:rsidR="00762D4D" w:rsidRPr="00B539B5" w:rsidRDefault="00442BC2" w:rsidP="6EC02CAA">
      <w:pPr>
        <w:pStyle w:val="ListParagraph"/>
        <w:numPr>
          <w:ilvl w:val="0"/>
          <w:numId w:val="10"/>
        </w:numPr>
        <w:spacing w:after="0"/>
        <w:ind w:left="714" w:hanging="357"/>
        <w:jc w:val="both"/>
        <w:rPr>
          <w:sz w:val="24"/>
          <w:szCs w:val="24"/>
          <w:lang w:val="en-GB"/>
        </w:rPr>
      </w:pPr>
      <w:r w:rsidRPr="1588D1B5">
        <w:rPr>
          <w:sz w:val="24"/>
          <w:szCs w:val="24"/>
        </w:rPr>
        <w:t>Working cross-departmentally t</w:t>
      </w:r>
      <w:r w:rsidR="00762D4D" w:rsidRPr="1588D1B5">
        <w:rPr>
          <w:sz w:val="24"/>
          <w:szCs w:val="24"/>
          <w:lang w:val="en-GB"/>
        </w:rPr>
        <w:t>o actively support and promote Derby Theatre’s Learning Theatre model</w:t>
      </w:r>
      <w:r w:rsidR="00C21461" w:rsidRPr="1588D1B5">
        <w:rPr>
          <w:sz w:val="24"/>
          <w:szCs w:val="24"/>
          <w:lang w:val="en-GB"/>
        </w:rPr>
        <w:t xml:space="preserve">. </w:t>
      </w:r>
    </w:p>
    <w:p w14:paraId="4F0F10EF" w14:textId="6477BF76" w:rsidR="00762D4D" w:rsidRPr="00B539B5" w:rsidRDefault="00C21461" w:rsidP="6EC02CAA">
      <w:pPr>
        <w:pStyle w:val="ListParagraph"/>
        <w:numPr>
          <w:ilvl w:val="0"/>
          <w:numId w:val="10"/>
        </w:numPr>
        <w:spacing w:after="0"/>
        <w:ind w:left="714" w:hanging="357"/>
        <w:jc w:val="both"/>
        <w:rPr>
          <w:sz w:val="24"/>
          <w:szCs w:val="24"/>
          <w:lang w:val="en-GB"/>
        </w:rPr>
      </w:pPr>
      <w:r w:rsidRPr="1588D1B5">
        <w:rPr>
          <w:sz w:val="24"/>
          <w:szCs w:val="24"/>
          <w:lang w:val="en-GB"/>
        </w:rPr>
        <w:t>E</w:t>
      </w:r>
      <w:r w:rsidR="00762D4D" w:rsidRPr="1588D1B5">
        <w:rPr>
          <w:sz w:val="24"/>
          <w:szCs w:val="24"/>
          <w:lang w:val="en-GB"/>
        </w:rPr>
        <w:t>ngage with the University of Derby’s</w:t>
      </w:r>
      <w:r w:rsidRPr="1588D1B5">
        <w:rPr>
          <w:sz w:val="24"/>
          <w:szCs w:val="24"/>
          <w:lang w:val="en-GB"/>
        </w:rPr>
        <w:t xml:space="preserve"> </w:t>
      </w:r>
      <w:r w:rsidR="00762D4D" w:rsidRPr="1588D1B5">
        <w:rPr>
          <w:sz w:val="24"/>
          <w:szCs w:val="24"/>
          <w:lang w:val="en-GB"/>
        </w:rPr>
        <w:t xml:space="preserve">higher education </w:t>
      </w:r>
      <w:r w:rsidRPr="1588D1B5">
        <w:rPr>
          <w:sz w:val="24"/>
          <w:szCs w:val="24"/>
          <w:lang w:val="en-GB"/>
        </w:rPr>
        <w:t>theatre courses</w:t>
      </w:r>
      <w:r w:rsidR="00762D4D" w:rsidRPr="1588D1B5">
        <w:rPr>
          <w:sz w:val="24"/>
          <w:szCs w:val="24"/>
          <w:lang w:val="en-GB"/>
        </w:rPr>
        <w:t xml:space="preserve">; contribute to learning opportunities such as work experience, </w:t>
      </w:r>
      <w:r w:rsidR="00442BC2" w:rsidRPr="1588D1B5">
        <w:rPr>
          <w:sz w:val="24"/>
          <w:szCs w:val="24"/>
        </w:rPr>
        <w:t>workshops, and tours</w:t>
      </w:r>
      <w:r w:rsidR="00762D4D" w:rsidRPr="1588D1B5">
        <w:rPr>
          <w:sz w:val="24"/>
          <w:szCs w:val="24"/>
          <w:lang w:val="en-GB"/>
        </w:rPr>
        <w:t>.</w:t>
      </w:r>
    </w:p>
    <w:p w14:paraId="3DE599FB" w14:textId="637AF610" w:rsidR="001534CB" w:rsidRPr="00B539B5" w:rsidRDefault="00C21461" w:rsidP="6EC02CAA">
      <w:pPr>
        <w:pStyle w:val="ListParagraph"/>
        <w:numPr>
          <w:ilvl w:val="0"/>
          <w:numId w:val="10"/>
        </w:numPr>
        <w:spacing w:after="0"/>
        <w:ind w:left="714" w:hanging="357"/>
        <w:jc w:val="both"/>
        <w:rPr>
          <w:sz w:val="24"/>
          <w:szCs w:val="24"/>
        </w:rPr>
      </w:pPr>
      <w:r w:rsidRPr="00B539B5">
        <w:rPr>
          <w:sz w:val="24"/>
          <w:szCs w:val="24"/>
        </w:rPr>
        <w:t>F</w:t>
      </w:r>
      <w:r w:rsidR="00762D4D" w:rsidRPr="00B539B5">
        <w:rPr>
          <w:rFonts w:ascii="Calibri" w:hAnsi="Calibri" w:cs="Tahoma"/>
          <w:sz w:val="24"/>
          <w:szCs w:val="24"/>
        </w:rPr>
        <w:t>acilitat</w:t>
      </w:r>
      <w:r w:rsidRPr="00B539B5">
        <w:rPr>
          <w:rFonts w:ascii="Calibri" w:hAnsi="Calibri" w:cs="Tahoma"/>
          <w:sz w:val="24"/>
          <w:szCs w:val="24"/>
        </w:rPr>
        <w:t xml:space="preserve">e </w:t>
      </w:r>
      <w:r w:rsidR="001534CB" w:rsidRPr="00B539B5">
        <w:rPr>
          <w:sz w:val="24"/>
          <w:szCs w:val="24"/>
        </w:rPr>
        <w:t>learning productions and projects.</w:t>
      </w:r>
    </w:p>
    <w:p w14:paraId="0D0E3A9B" w14:textId="5F1DF4A4" w:rsidR="00B539B5" w:rsidRPr="00800355" w:rsidRDefault="001534CB" w:rsidP="00800355">
      <w:pPr>
        <w:pStyle w:val="ListParagraph"/>
        <w:numPr>
          <w:ilvl w:val="0"/>
          <w:numId w:val="10"/>
        </w:numPr>
        <w:spacing w:after="0"/>
        <w:ind w:left="714" w:hanging="357"/>
        <w:jc w:val="both"/>
      </w:pPr>
      <w:r w:rsidRPr="00B539B5">
        <w:rPr>
          <w:sz w:val="24"/>
          <w:szCs w:val="24"/>
        </w:rPr>
        <w:t xml:space="preserve">To actively participate in and support the work experience programme </w:t>
      </w:r>
      <w:r w:rsidR="00C21461" w:rsidRPr="00B539B5">
        <w:rPr>
          <w:sz w:val="24"/>
          <w:szCs w:val="24"/>
        </w:rPr>
        <w:t>at</w:t>
      </w:r>
      <w:r w:rsidRPr="00B539B5">
        <w:rPr>
          <w:sz w:val="24"/>
          <w:szCs w:val="24"/>
        </w:rPr>
        <w:t xml:space="preserve"> Derby</w:t>
      </w:r>
      <w:r w:rsidR="00890031">
        <w:rPr>
          <w:sz w:val="24"/>
          <w:szCs w:val="24"/>
        </w:rPr>
        <w:t>.</w:t>
      </w:r>
    </w:p>
    <w:p w14:paraId="44044C05" w14:textId="77777777" w:rsidR="00800355" w:rsidRDefault="00800355" w:rsidP="00800355">
      <w:pPr>
        <w:spacing w:after="0"/>
        <w:jc w:val="both"/>
      </w:pPr>
    </w:p>
    <w:p w14:paraId="3F08AAE9" w14:textId="240C07A4" w:rsidR="00800355" w:rsidRDefault="624F11E7" w:rsidP="1588D1B5">
      <w:pPr>
        <w:spacing w:after="0"/>
        <w:rPr>
          <w:rFonts w:ascii="Calibri" w:eastAsia="Calibri" w:hAnsi="Calibri" w:cs="Calibri"/>
          <w:color w:val="000000" w:themeColor="text1"/>
          <w:sz w:val="24"/>
          <w:szCs w:val="24"/>
        </w:rPr>
      </w:pPr>
      <w:r w:rsidRPr="1588D1B5">
        <w:rPr>
          <w:rFonts w:ascii="Calibri" w:eastAsia="Calibri" w:hAnsi="Calibri" w:cs="Calibri"/>
          <w:b/>
          <w:bCs/>
          <w:color w:val="000000" w:themeColor="text1"/>
          <w:sz w:val="24"/>
          <w:szCs w:val="24"/>
        </w:rPr>
        <w:t>Health &amp; Safety</w:t>
      </w:r>
    </w:p>
    <w:p w14:paraId="056E22EB" w14:textId="068D5BC6" w:rsidR="00800355" w:rsidRDefault="00800355" w:rsidP="1588D1B5">
      <w:pPr>
        <w:spacing w:after="0"/>
        <w:rPr>
          <w:rFonts w:ascii="Calibri" w:eastAsia="Calibri" w:hAnsi="Calibri" w:cs="Calibri"/>
          <w:color w:val="000000" w:themeColor="text1"/>
          <w:sz w:val="24"/>
          <w:szCs w:val="24"/>
        </w:rPr>
      </w:pPr>
    </w:p>
    <w:p w14:paraId="2A101261" w14:textId="0B37C6D5" w:rsidR="00800355" w:rsidRDefault="624F11E7" w:rsidP="1588D1B5">
      <w:pPr>
        <w:pStyle w:val="NoSpacing"/>
        <w:widowControl w:val="0"/>
        <w:numPr>
          <w:ilvl w:val="0"/>
          <w:numId w:val="3"/>
        </w:numPr>
        <w:tabs>
          <w:tab w:val="left" w:pos="1701"/>
        </w:tabs>
        <w:spacing w:line="276" w:lineRule="auto"/>
        <w:contextualSpacing/>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Be familiar and comply with current Health &amp; Safety regulations relevant to the industry and keeping abreast of changes to such regulations.</w:t>
      </w:r>
    </w:p>
    <w:p w14:paraId="11156520" w14:textId="5B87526E" w:rsidR="00800355" w:rsidRDefault="624F11E7" w:rsidP="1588D1B5">
      <w:pPr>
        <w:pStyle w:val="NoSpacing"/>
        <w:widowControl w:val="0"/>
        <w:numPr>
          <w:ilvl w:val="0"/>
          <w:numId w:val="3"/>
        </w:numPr>
        <w:tabs>
          <w:tab w:val="left" w:pos="1701"/>
        </w:tabs>
        <w:spacing w:line="276" w:lineRule="auto"/>
        <w:contextualSpacing/>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 xml:space="preserve">Implement and oversee Health &amp; Safety in technical areas, adhering to the in-house Health &amp; Safety policy and Health &amp; Safety regulations.  </w:t>
      </w:r>
    </w:p>
    <w:p w14:paraId="7B80F161" w14:textId="5B2135F5" w:rsidR="00800355" w:rsidRDefault="624F11E7" w:rsidP="1588D1B5">
      <w:pPr>
        <w:pStyle w:val="NoSpacing"/>
        <w:widowControl w:val="0"/>
        <w:numPr>
          <w:ilvl w:val="0"/>
          <w:numId w:val="3"/>
        </w:numPr>
        <w:tabs>
          <w:tab w:val="left" w:pos="1701"/>
        </w:tabs>
        <w:spacing w:line="276" w:lineRule="auto"/>
        <w:contextualSpacing/>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Responsible for creating and monitoring risk assessments and method statements for department related activities.</w:t>
      </w:r>
    </w:p>
    <w:p w14:paraId="364EA488" w14:textId="127E28D4" w:rsidR="00800355" w:rsidRDefault="624F11E7" w:rsidP="1588D1B5">
      <w:pPr>
        <w:pStyle w:val="NoSpacing"/>
        <w:widowControl w:val="0"/>
        <w:numPr>
          <w:ilvl w:val="0"/>
          <w:numId w:val="3"/>
        </w:numPr>
        <w:tabs>
          <w:tab w:val="left" w:pos="1701"/>
        </w:tabs>
        <w:spacing w:line="276" w:lineRule="auto"/>
        <w:contextualSpacing/>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Produce and maintaining Health &amp; Safety records relevant to the department as required.</w:t>
      </w:r>
    </w:p>
    <w:p w14:paraId="16CF9D82" w14:textId="2C184EC6" w:rsidR="00800355" w:rsidRDefault="624F11E7" w:rsidP="1588D1B5">
      <w:pPr>
        <w:pStyle w:val="ListParagraph"/>
        <w:numPr>
          <w:ilvl w:val="0"/>
          <w:numId w:val="10"/>
        </w:numPr>
        <w:tabs>
          <w:tab w:val="left" w:pos="2552"/>
        </w:tabs>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Liaise with the Head of Production and Technical Manager regarding production or building Health &amp; Safety issues.</w:t>
      </w:r>
    </w:p>
    <w:p w14:paraId="6234421B" w14:textId="2FB63D69" w:rsidR="00800355" w:rsidRDefault="00800355" w:rsidP="1588D1B5">
      <w:pPr>
        <w:tabs>
          <w:tab w:val="left" w:pos="2552"/>
        </w:tabs>
        <w:spacing w:after="0"/>
        <w:jc w:val="both"/>
        <w:rPr>
          <w:rFonts w:ascii="Calibri" w:eastAsia="Calibri" w:hAnsi="Calibri" w:cs="Calibri"/>
          <w:color w:val="000000" w:themeColor="text1"/>
        </w:rPr>
      </w:pPr>
    </w:p>
    <w:p w14:paraId="662B7024" w14:textId="0AECCD7C" w:rsidR="00800355" w:rsidRDefault="16F8FF14" w:rsidP="1588D1B5">
      <w:pPr>
        <w:widowControl/>
        <w:tabs>
          <w:tab w:val="left" w:pos="2552"/>
        </w:tabs>
        <w:spacing w:after="120"/>
        <w:jc w:val="both"/>
        <w:rPr>
          <w:rFonts w:ascii="Calibri" w:eastAsia="Calibri" w:hAnsi="Calibri" w:cs="Calibri"/>
          <w:color w:val="000000" w:themeColor="text1"/>
          <w:sz w:val="24"/>
          <w:szCs w:val="24"/>
        </w:rPr>
      </w:pPr>
      <w:r w:rsidRPr="1588D1B5">
        <w:rPr>
          <w:rFonts w:ascii="Calibri" w:eastAsia="Calibri" w:hAnsi="Calibri" w:cs="Calibri"/>
          <w:b/>
          <w:bCs/>
          <w:color w:val="000000" w:themeColor="text1"/>
          <w:sz w:val="24"/>
          <w:szCs w:val="24"/>
        </w:rPr>
        <w:t>Environmental</w:t>
      </w:r>
    </w:p>
    <w:p w14:paraId="7836A847" w14:textId="1981EDDB" w:rsidR="00800355" w:rsidRDefault="16F8FF14" w:rsidP="00890031">
      <w:pPr>
        <w:pStyle w:val="ListParagraph"/>
        <w:widowControl/>
        <w:numPr>
          <w:ilvl w:val="0"/>
          <w:numId w:val="1"/>
        </w:numPr>
        <w:tabs>
          <w:tab w:val="left" w:pos="2552"/>
        </w:tabs>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rPr>
        <w:t>To monitor the use of materials, keeping track of types of materials and levels of re-use and recycling.</w:t>
      </w:r>
    </w:p>
    <w:p w14:paraId="3A46170F" w14:textId="70BC03A5" w:rsidR="00800355" w:rsidRDefault="16F8FF14" w:rsidP="00890031">
      <w:pPr>
        <w:pStyle w:val="NoSpacing"/>
        <w:numPr>
          <w:ilvl w:val="0"/>
          <w:numId w:val="1"/>
        </w:numPr>
        <w:tabs>
          <w:tab w:val="left" w:pos="1701"/>
        </w:tabs>
        <w:spacing w:line="276" w:lineRule="auto"/>
        <w:ind w:left="714" w:hanging="357"/>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To champion and develop the use of more environmental policies in the production department.</w:t>
      </w:r>
    </w:p>
    <w:p w14:paraId="1DB5CA19" w14:textId="1DB525E9" w:rsidR="00800355" w:rsidRPr="00890031" w:rsidRDefault="16F8FF14" w:rsidP="00890031">
      <w:pPr>
        <w:pStyle w:val="NoSpacing"/>
        <w:numPr>
          <w:ilvl w:val="0"/>
          <w:numId w:val="1"/>
        </w:numPr>
        <w:tabs>
          <w:tab w:val="left" w:pos="1701"/>
        </w:tabs>
        <w:spacing w:line="276" w:lineRule="auto"/>
        <w:ind w:left="714" w:hanging="357"/>
        <w:jc w:val="both"/>
        <w:rPr>
          <w:rFonts w:ascii="Calibri" w:eastAsia="Calibri" w:hAnsi="Calibri" w:cs="Calibri"/>
          <w:color w:val="000000" w:themeColor="text1"/>
          <w:sz w:val="24"/>
          <w:szCs w:val="24"/>
          <w:lang w:val="en-US"/>
        </w:rPr>
      </w:pPr>
      <w:r w:rsidRPr="1588D1B5">
        <w:rPr>
          <w:rFonts w:ascii="Calibri" w:eastAsia="Calibri" w:hAnsi="Calibri" w:cs="Calibri"/>
          <w:color w:val="000000" w:themeColor="text1"/>
          <w:sz w:val="24"/>
          <w:szCs w:val="24"/>
        </w:rPr>
        <w:t>To keep up to date with environmental best practice in the theatre industry, such as the Green Book.</w:t>
      </w:r>
    </w:p>
    <w:p w14:paraId="56776774" w14:textId="5FD7EEB2" w:rsidR="00800355" w:rsidRDefault="00800355" w:rsidP="1588D1B5">
      <w:pPr>
        <w:tabs>
          <w:tab w:val="left" w:pos="2552"/>
        </w:tabs>
        <w:spacing w:after="0"/>
        <w:jc w:val="both"/>
        <w:rPr>
          <w:rFonts w:ascii="Calibri" w:eastAsia="Calibri" w:hAnsi="Calibri" w:cs="Calibri"/>
          <w:color w:val="000000" w:themeColor="text1"/>
          <w:sz w:val="24"/>
          <w:szCs w:val="24"/>
        </w:rPr>
      </w:pPr>
    </w:p>
    <w:p w14:paraId="4447ABFE" w14:textId="1B7F1E43" w:rsidR="00800355" w:rsidRPr="00890031" w:rsidRDefault="624F11E7" w:rsidP="00890031">
      <w:pPr>
        <w:pStyle w:val="NoSpacing"/>
        <w:widowControl w:val="0"/>
        <w:spacing w:line="276" w:lineRule="auto"/>
        <w:rPr>
          <w:rFonts w:ascii="Calibri" w:eastAsia="Calibri" w:hAnsi="Calibri" w:cs="Calibri"/>
          <w:color w:val="000000" w:themeColor="text1"/>
          <w:sz w:val="24"/>
          <w:szCs w:val="24"/>
          <w:lang w:val="en-US"/>
        </w:rPr>
      </w:pPr>
      <w:r w:rsidRPr="1588D1B5">
        <w:rPr>
          <w:rFonts w:ascii="Calibri" w:eastAsia="Calibri" w:hAnsi="Calibri" w:cs="Calibri"/>
          <w:b/>
          <w:bCs/>
          <w:color w:val="000000" w:themeColor="text1"/>
          <w:sz w:val="24"/>
          <w:szCs w:val="24"/>
        </w:rPr>
        <w:t>General</w:t>
      </w:r>
    </w:p>
    <w:p w14:paraId="458AEA55" w14:textId="696C4920"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To deputise in the absence of the Technical Manager.</w:t>
      </w:r>
    </w:p>
    <w:p w14:paraId="07DFA8D9" w14:textId="5DE006D5"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In conjunction with the production team, plan and carry out repairs, alterations and improvements to the production and technical areas.</w:t>
      </w:r>
    </w:p>
    <w:p w14:paraId="60E749B2" w14:textId="30F5D709"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To keep up to date with developments in the industry as they relate to your role.</w:t>
      </w:r>
    </w:p>
    <w:p w14:paraId="68F1847D" w14:textId="327C54EA"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 xml:space="preserve">Order equipment and consumables as necessary in accordance with budgets and financial procedures. </w:t>
      </w:r>
    </w:p>
    <w:p w14:paraId="23B40A35" w14:textId="18B4BECB"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Ensure that backstage areas are kept in a tidy and safe state.</w:t>
      </w:r>
    </w:p>
    <w:p w14:paraId="5090D9F4" w14:textId="70E353BC"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To provide the highest level of customer and audience care at all times.</w:t>
      </w:r>
    </w:p>
    <w:p w14:paraId="4E6C3DD5" w14:textId="2EDCA332" w:rsidR="00800355" w:rsidRDefault="2C96D2A4" w:rsidP="1588D1B5">
      <w:pPr>
        <w:pStyle w:val="ListParagraph"/>
        <w:numPr>
          <w:ilvl w:val="0"/>
          <w:numId w:val="5"/>
        </w:numPr>
        <w:spacing w:after="0"/>
        <w:ind w:left="714" w:hanging="357"/>
        <w:jc w:val="both"/>
      </w:pPr>
      <w:r w:rsidRPr="1588D1B5">
        <w:rPr>
          <w:rFonts w:ascii="Calibri" w:eastAsia="Calibri" w:hAnsi="Calibri" w:cs="Calibri"/>
          <w:color w:val="000000" w:themeColor="text1"/>
          <w:sz w:val="24"/>
          <w:szCs w:val="24"/>
          <w:lang w:val="en-GB"/>
        </w:rPr>
        <w:t>Overseeing and running fit-ups, get-outs and operating shows when required.</w:t>
      </w:r>
    </w:p>
    <w:p w14:paraId="2AC72467" w14:textId="6B352CB3"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 xml:space="preserve">To act as Duty Technician, taking responsibility for the security of the building, its </w:t>
      </w:r>
      <w:r w:rsidRPr="1588D1B5">
        <w:rPr>
          <w:rFonts w:ascii="Calibri" w:eastAsia="Calibri" w:hAnsi="Calibri" w:cs="Calibri"/>
          <w:color w:val="000000" w:themeColor="text1"/>
          <w:sz w:val="24"/>
          <w:szCs w:val="24"/>
          <w:lang w:val="en-GB"/>
        </w:rPr>
        <w:lastRenderedPageBreak/>
        <w:t>occupants and associated equipment.</w:t>
      </w:r>
    </w:p>
    <w:p w14:paraId="5FAB4F91" w14:textId="562A7136"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lang w:val="en-GB"/>
        </w:rPr>
      </w:pPr>
      <w:r w:rsidRPr="1588D1B5">
        <w:rPr>
          <w:rFonts w:ascii="Calibri" w:eastAsia="Calibri" w:hAnsi="Calibri" w:cs="Calibri"/>
          <w:color w:val="000000" w:themeColor="text1"/>
          <w:sz w:val="24"/>
          <w:szCs w:val="24"/>
          <w:lang w:val="en-GB"/>
        </w:rPr>
        <w:t>To drive company vehicles as required and to be responsible for booking vehicles.</w:t>
      </w:r>
    </w:p>
    <w:p w14:paraId="79434958" w14:textId="041526BE" w:rsidR="00800355" w:rsidRDefault="624F11E7" w:rsidP="1588D1B5">
      <w:pPr>
        <w:pStyle w:val="ListParagraph"/>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To take an active role in the workforce and attend team, departmental and cross-organisation meetings as required.</w:t>
      </w:r>
    </w:p>
    <w:p w14:paraId="39900C43" w14:textId="6FDF5EA1" w:rsidR="00800355" w:rsidRDefault="624F11E7" w:rsidP="1588D1B5">
      <w:pPr>
        <w:pStyle w:val="ListParagraph"/>
        <w:widowControl/>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rPr>
        <w:t>To ensure that Derby Theatre’s policies, procedures and values are observed in every area of the department’s work.</w:t>
      </w:r>
    </w:p>
    <w:p w14:paraId="55F94295" w14:textId="1C7AA680" w:rsidR="00800355" w:rsidRDefault="624F11E7" w:rsidP="1588D1B5">
      <w:pPr>
        <w:pStyle w:val="ListParagraph"/>
        <w:widowControl/>
        <w:numPr>
          <w:ilvl w:val="0"/>
          <w:numId w:val="5"/>
        </w:numPr>
        <w:spacing w:after="0"/>
        <w:ind w:left="714" w:hanging="357"/>
        <w:jc w:val="both"/>
        <w:rPr>
          <w:rFonts w:ascii="Calibri" w:eastAsia="Calibri" w:hAnsi="Calibri" w:cs="Calibri"/>
          <w:color w:val="000000" w:themeColor="text1"/>
          <w:sz w:val="24"/>
          <w:szCs w:val="24"/>
        </w:rPr>
      </w:pPr>
      <w:r w:rsidRPr="1588D1B5">
        <w:rPr>
          <w:rStyle w:val="emailstyle15"/>
          <w:rFonts w:ascii="Calibri" w:eastAsia="Calibri" w:hAnsi="Calibri" w:cs="Calibri"/>
          <w:color w:val="000000" w:themeColor="text1"/>
          <w:sz w:val="24"/>
          <w:szCs w:val="24"/>
          <w:lang w:val="en-GB"/>
        </w:rPr>
        <w:t xml:space="preserve">To demonstrate the best interests of Derby Theatre, </w:t>
      </w:r>
      <w:proofErr w:type="gramStart"/>
      <w:r w:rsidRPr="1588D1B5">
        <w:rPr>
          <w:rStyle w:val="emailstyle15"/>
          <w:rFonts w:ascii="Calibri" w:eastAsia="Calibri" w:hAnsi="Calibri" w:cs="Calibri"/>
          <w:color w:val="000000" w:themeColor="text1"/>
          <w:sz w:val="24"/>
          <w:szCs w:val="24"/>
          <w:lang w:val="en-GB"/>
        </w:rPr>
        <w:t>protecting intellectual property and confidential information at all times</w:t>
      </w:r>
      <w:proofErr w:type="gramEnd"/>
      <w:r w:rsidRPr="1588D1B5">
        <w:rPr>
          <w:rStyle w:val="emailstyle15"/>
          <w:rFonts w:ascii="Calibri" w:eastAsia="Calibri" w:hAnsi="Calibri" w:cs="Calibri"/>
          <w:color w:val="000000" w:themeColor="text1"/>
          <w:sz w:val="24"/>
          <w:szCs w:val="24"/>
          <w:lang w:val="en-GB"/>
        </w:rPr>
        <w:t>.</w:t>
      </w:r>
    </w:p>
    <w:p w14:paraId="01E1F459" w14:textId="7EC80E29" w:rsidR="00800355" w:rsidRDefault="624F11E7" w:rsidP="1588D1B5">
      <w:pPr>
        <w:pStyle w:val="ListParagraph"/>
        <w:widowControl/>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To carry out any other duties as may reasonably be required, commensurate with the level of the post.</w:t>
      </w:r>
    </w:p>
    <w:p w14:paraId="4D2579EF" w14:textId="6BA51BAF" w:rsidR="00800355" w:rsidRDefault="624F11E7" w:rsidP="1588D1B5">
      <w:pPr>
        <w:pStyle w:val="ListParagraph"/>
        <w:widowControl/>
        <w:numPr>
          <w:ilvl w:val="0"/>
          <w:numId w:val="5"/>
        </w:numPr>
        <w:spacing w:after="0"/>
        <w:ind w:left="714" w:hanging="357"/>
        <w:jc w:val="both"/>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lang w:val="en-GB"/>
        </w:rPr>
        <w:t>We expect all Derby Theatre staff to work in a flexible manner to effectively deliver their role in line with the objectives of the company, including the Learning Theatre model, Equality and Diversity, and Sustainability.</w:t>
      </w:r>
    </w:p>
    <w:p w14:paraId="3B597EEE" w14:textId="2EBD327A" w:rsidR="00800355" w:rsidRDefault="00800355" w:rsidP="00800355">
      <w:pPr>
        <w:spacing w:after="0"/>
        <w:jc w:val="both"/>
      </w:pPr>
    </w:p>
    <w:p w14:paraId="10DDE910" w14:textId="77777777" w:rsidR="0004793A" w:rsidRDefault="0004793A" w:rsidP="6EC02CAA">
      <w:pPr>
        <w:spacing w:after="0"/>
        <w:rPr>
          <w:rFonts w:eastAsia="Arial"/>
          <w:b/>
          <w:bCs/>
        </w:rPr>
      </w:pPr>
    </w:p>
    <w:p w14:paraId="13016E45" w14:textId="4C1B5749" w:rsidR="00222D19" w:rsidRPr="00800355" w:rsidRDefault="00222D19" w:rsidP="001132A1">
      <w:pPr>
        <w:pStyle w:val="NoSpacing"/>
        <w:spacing w:line="276" w:lineRule="auto"/>
        <w:jc w:val="center"/>
        <w:rPr>
          <w:b/>
          <w:bCs/>
          <w:sz w:val="28"/>
          <w:szCs w:val="28"/>
          <w:u w:val="single"/>
        </w:rPr>
      </w:pPr>
      <w:r w:rsidRPr="7FF8E36F">
        <w:rPr>
          <w:b/>
          <w:bCs/>
          <w:sz w:val="28"/>
          <w:szCs w:val="28"/>
          <w:u w:val="single"/>
        </w:rPr>
        <w:t>Person Specification</w:t>
      </w:r>
    </w:p>
    <w:p w14:paraId="3265A854" w14:textId="77777777" w:rsidR="00411C85" w:rsidRDefault="00411C85" w:rsidP="6EC02CAA">
      <w:pPr>
        <w:spacing w:after="0"/>
        <w:ind w:right="-20"/>
        <w:rPr>
          <w:rFonts w:eastAsia="Arial"/>
          <w:b/>
          <w:bCs/>
          <w:spacing w:val="-1"/>
        </w:rPr>
      </w:pPr>
    </w:p>
    <w:tbl>
      <w:tblPr>
        <w:tblStyle w:val="TableGrid"/>
        <w:tblW w:w="9895" w:type="dxa"/>
        <w:tblInd w:w="-431" w:type="dxa"/>
        <w:tblLayout w:type="fixed"/>
        <w:tblLook w:val="04A0" w:firstRow="1" w:lastRow="0" w:firstColumn="1" w:lastColumn="0" w:noHBand="0" w:noVBand="1"/>
      </w:tblPr>
      <w:tblGrid>
        <w:gridCol w:w="6380"/>
        <w:gridCol w:w="1134"/>
        <w:gridCol w:w="2381"/>
      </w:tblGrid>
      <w:tr w:rsidR="001534CB" w:rsidRPr="00E54539" w14:paraId="45517247" w14:textId="77777777" w:rsidTr="7FF8E36F">
        <w:tc>
          <w:tcPr>
            <w:tcW w:w="6380" w:type="dxa"/>
            <w:vAlign w:val="center"/>
          </w:tcPr>
          <w:p w14:paraId="338436A7" w14:textId="77777777" w:rsidR="001534CB" w:rsidRPr="00800355" w:rsidRDefault="001534CB" w:rsidP="00800355">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Criteria</w:t>
            </w:r>
          </w:p>
        </w:tc>
        <w:tc>
          <w:tcPr>
            <w:tcW w:w="1134" w:type="dxa"/>
            <w:vAlign w:val="center"/>
          </w:tcPr>
          <w:p w14:paraId="72316BC6" w14:textId="34BFCCA3" w:rsidR="001534CB" w:rsidRPr="00800355" w:rsidRDefault="001534CB" w:rsidP="00800355">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r w:rsidR="00800355" w:rsidRPr="00800355">
              <w:rPr>
                <w:rFonts w:eastAsia="Arial" w:cstheme="minorHAnsi"/>
                <w:b/>
                <w:bCs/>
                <w:spacing w:val="-1"/>
                <w:sz w:val="24"/>
                <w:szCs w:val="24"/>
              </w:rPr>
              <w:t xml:space="preserve"> </w:t>
            </w:r>
            <w:r w:rsidRPr="00800355">
              <w:rPr>
                <w:rFonts w:eastAsia="Arial" w:cstheme="minorHAnsi"/>
                <w:b/>
                <w:bCs/>
                <w:spacing w:val="-1"/>
                <w:sz w:val="24"/>
                <w:szCs w:val="24"/>
              </w:rPr>
              <w:t>Desirable</w:t>
            </w:r>
          </w:p>
        </w:tc>
        <w:tc>
          <w:tcPr>
            <w:tcW w:w="2381" w:type="dxa"/>
            <w:vAlign w:val="center"/>
          </w:tcPr>
          <w:p w14:paraId="6D00733A" w14:textId="7367311F" w:rsidR="001534CB" w:rsidRPr="00800355" w:rsidRDefault="001534CB" w:rsidP="00800355">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Method of Assessment</w:t>
            </w:r>
          </w:p>
        </w:tc>
      </w:tr>
      <w:tr w:rsidR="00800355" w:rsidRPr="00E54539" w14:paraId="2C04AC88" w14:textId="77777777" w:rsidTr="7FF8E36F">
        <w:tc>
          <w:tcPr>
            <w:tcW w:w="9895" w:type="dxa"/>
            <w:gridSpan w:val="3"/>
            <w:shd w:val="clear" w:color="auto" w:fill="D9D9D9" w:themeFill="background1" w:themeFillShade="D9"/>
            <w:vAlign w:val="center"/>
          </w:tcPr>
          <w:p w14:paraId="26DA9EA3" w14:textId="554E549B" w:rsidR="00800355" w:rsidRPr="00800355" w:rsidRDefault="00800355" w:rsidP="00800355">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Knowledge and Skills</w:t>
            </w:r>
          </w:p>
        </w:tc>
      </w:tr>
      <w:tr w:rsidR="001534CB" w:rsidRPr="00E54539" w14:paraId="3C20558C" w14:textId="77777777" w:rsidTr="7FF8E36F">
        <w:trPr>
          <w:trHeight w:val="524"/>
        </w:trPr>
        <w:tc>
          <w:tcPr>
            <w:tcW w:w="6380" w:type="dxa"/>
            <w:shd w:val="clear" w:color="auto" w:fill="FFFFFF" w:themeFill="background1"/>
            <w:vAlign w:val="center"/>
          </w:tcPr>
          <w:p w14:paraId="4A5BA4AA" w14:textId="190FAEAA" w:rsidR="001534CB" w:rsidRPr="00800355" w:rsidRDefault="001534CB" w:rsidP="00E71F4C">
            <w:pPr>
              <w:keepLines/>
              <w:widowControl/>
              <w:spacing w:line="276" w:lineRule="auto"/>
              <w:jc w:val="center"/>
              <w:rPr>
                <w:rFonts w:eastAsia="Arial" w:cstheme="minorHAnsi"/>
                <w:spacing w:val="-1"/>
                <w:sz w:val="24"/>
                <w:szCs w:val="24"/>
              </w:rPr>
            </w:pPr>
            <w:r w:rsidRPr="00800355">
              <w:rPr>
                <w:rFonts w:eastAsia="Arial" w:cstheme="minorHAnsi"/>
                <w:spacing w:val="-1"/>
                <w:sz w:val="24"/>
                <w:szCs w:val="24"/>
              </w:rPr>
              <w:t xml:space="preserve">Comprehensive knowledge of theatre </w:t>
            </w:r>
            <w:r w:rsidR="00FD235E" w:rsidRPr="00800355">
              <w:rPr>
                <w:rFonts w:eastAsia="Arial" w:cstheme="minorHAnsi"/>
                <w:spacing w:val="-1"/>
                <w:sz w:val="24"/>
                <w:szCs w:val="24"/>
              </w:rPr>
              <w:t>sound</w:t>
            </w:r>
            <w:r w:rsidRPr="00800355">
              <w:rPr>
                <w:rFonts w:eastAsia="Arial" w:cstheme="minorHAnsi"/>
                <w:spacing w:val="-1"/>
                <w:sz w:val="24"/>
                <w:szCs w:val="24"/>
              </w:rPr>
              <w:t xml:space="preserve"> equipment.</w:t>
            </w:r>
          </w:p>
        </w:tc>
        <w:tc>
          <w:tcPr>
            <w:tcW w:w="1134" w:type="dxa"/>
            <w:shd w:val="clear" w:color="auto" w:fill="FFFFFF" w:themeFill="background1"/>
            <w:vAlign w:val="center"/>
          </w:tcPr>
          <w:p w14:paraId="38C8DDA2" w14:textId="77777777" w:rsidR="001534CB" w:rsidRPr="00800355" w:rsidRDefault="001534CB"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0CEB5B75" w14:textId="77777777" w:rsidR="001534CB" w:rsidRPr="00800355" w:rsidRDefault="001534CB"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1534CB" w:rsidRPr="00E54539" w14:paraId="405321B8" w14:textId="77777777" w:rsidTr="7FF8E36F">
        <w:trPr>
          <w:trHeight w:val="415"/>
        </w:trPr>
        <w:tc>
          <w:tcPr>
            <w:tcW w:w="6380" w:type="dxa"/>
            <w:shd w:val="clear" w:color="auto" w:fill="FFFFFF" w:themeFill="background1"/>
            <w:vAlign w:val="center"/>
          </w:tcPr>
          <w:p w14:paraId="3F7E9E9F" w14:textId="61696827" w:rsidR="001534CB" w:rsidRPr="00800355" w:rsidRDefault="001D710D" w:rsidP="00E71F4C">
            <w:pPr>
              <w:keepLines/>
              <w:widowControl/>
              <w:spacing w:line="276" w:lineRule="auto"/>
              <w:jc w:val="center"/>
              <w:rPr>
                <w:rFonts w:eastAsia="Arial" w:cstheme="minorHAnsi"/>
                <w:spacing w:val="-1"/>
                <w:sz w:val="24"/>
                <w:szCs w:val="24"/>
              </w:rPr>
            </w:pPr>
            <w:r w:rsidRPr="00800355">
              <w:rPr>
                <w:rFonts w:eastAsia="Arial" w:cstheme="minorHAnsi"/>
                <w:spacing w:val="-1"/>
                <w:sz w:val="24"/>
                <w:szCs w:val="24"/>
              </w:rPr>
              <w:t>Ability</w:t>
            </w:r>
            <w:r w:rsidR="001534CB" w:rsidRPr="00800355">
              <w:rPr>
                <w:rFonts w:eastAsia="Arial" w:cstheme="minorHAnsi"/>
                <w:spacing w:val="-1"/>
                <w:sz w:val="24"/>
                <w:szCs w:val="24"/>
              </w:rPr>
              <w:t xml:space="preserve"> to programme and troubleshoot </w:t>
            </w:r>
            <w:r w:rsidR="00FD235E" w:rsidRPr="00800355">
              <w:rPr>
                <w:rFonts w:eastAsia="Arial" w:cstheme="minorHAnsi"/>
                <w:spacing w:val="-1"/>
                <w:sz w:val="24"/>
                <w:szCs w:val="24"/>
              </w:rPr>
              <w:t>digital mixing</w:t>
            </w:r>
            <w:r w:rsidR="00BF0236" w:rsidRPr="00800355">
              <w:rPr>
                <w:rFonts w:eastAsia="Arial" w:cstheme="minorHAnsi"/>
                <w:spacing w:val="-1"/>
                <w:sz w:val="24"/>
                <w:szCs w:val="24"/>
              </w:rPr>
              <w:t xml:space="preserve"> consoles</w:t>
            </w:r>
            <w:r w:rsidRPr="00800355">
              <w:rPr>
                <w:rFonts w:eastAsia="Arial" w:cstheme="minorHAnsi"/>
                <w:spacing w:val="-1"/>
                <w:sz w:val="24"/>
                <w:szCs w:val="24"/>
              </w:rPr>
              <w:t>.</w:t>
            </w:r>
          </w:p>
        </w:tc>
        <w:tc>
          <w:tcPr>
            <w:tcW w:w="1134" w:type="dxa"/>
            <w:shd w:val="clear" w:color="auto" w:fill="FFFFFF" w:themeFill="background1"/>
            <w:vAlign w:val="center"/>
          </w:tcPr>
          <w:p w14:paraId="77980D87" w14:textId="77777777" w:rsidR="001534CB" w:rsidRPr="00800355" w:rsidRDefault="001534CB" w:rsidP="00E71F4C">
            <w:pPr>
              <w:spacing w:line="276" w:lineRule="auto"/>
              <w:ind w:right="-20"/>
              <w:jc w:val="center"/>
              <w:rPr>
                <w:rFonts w:eastAsia="Arial" w:cstheme="minorHAnsi"/>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1F4BF718" w14:textId="77777777" w:rsidR="001534CB" w:rsidRPr="00800355" w:rsidRDefault="001534CB"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177E9CCE" w14:textId="77777777" w:rsidTr="7FF8E36F">
        <w:trPr>
          <w:trHeight w:val="413"/>
        </w:trPr>
        <w:tc>
          <w:tcPr>
            <w:tcW w:w="6380" w:type="dxa"/>
            <w:shd w:val="clear" w:color="auto" w:fill="FFFFFF" w:themeFill="background1"/>
            <w:vAlign w:val="center"/>
          </w:tcPr>
          <w:p w14:paraId="4A19D75F" w14:textId="6E97A320" w:rsidR="00800355" w:rsidRPr="00800355" w:rsidRDefault="00800355" w:rsidP="1588D1B5">
            <w:pPr>
              <w:keepLines/>
              <w:widowControl/>
              <w:jc w:val="center"/>
              <w:rPr>
                <w:rFonts w:eastAsia="Arial"/>
                <w:spacing w:val="-1"/>
                <w:sz w:val="24"/>
                <w:szCs w:val="24"/>
              </w:rPr>
            </w:pPr>
            <w:r w:rsidRPr="1588D1B5">
              <w:rPr>
                <w:rFonts w:eastAsia="Arial"/>
                <w:spacing w:val="-1"/>
                <w:sz w:val="24"/>
                <w:szCs w:val="24"/>
              </w:rPr>
              <w:t>Ability to mix large scale shows</w:t>
            </w:r>
            <w:r w:rsidR="1856ED65" w:rsidRPr="1588D1B5">
              <w:rPr>
                <w:rFonts w:eastAsia="Arial"/>
                <w:spacing w:val="-1"/>
                <w:sz w:val="24"/>
                <w:szCs w:val="24"/>
              </w:rPr>
              <w:t xml:space="preserve"> including musicals and live bands</w:t>
            </w:r>
            <w:r w:rsidRPr="1588D1B5">
              <w:rPr>
                <w:rFonts w:eastAsia="Arial"/>
                <w:spacing w:val="-1"/>
                <w:sz w:val="24"/>
                <w:szCs w:val="24"/>
              </w:rPr>
              <w:t>.</w:t>
            </w:r>
          </w:p>
        </w:tc>
        <w:tc>
          <w:tcPr>
            <w:tcW w:w="1134" w:type="dxa"/>
            <w:shd w:val="clear" w:color="auto" w:fill="FFFFFF" w:themeFill="background1"/>
            <w:vAlign w:val="center"/>
          </w:tcPr>
          <w:p w14:paraId="5C682E6D" w14:textId="207E03B2" w:rsidR="00800355" w:rsidRPr="00800355" w:rsidRDefault="00800355"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23CA006A" w14:textId="1D607CB0" w:rsidR="00800355" w:rsidRPr="00800355" w:rsidRDefault="00800355"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45723FC5" w14:textId="77777777" w:rsidTr="7FF8E36F">
        <w:trPr>
          <w:trHeight w:val="407"/>
        </w:trPr>
        <w:tc>
          <w:tcPr>
            <w:tcW w:w="6380" w:type="dxa"/>
            <w:vAlign w:val="center"/>
          </w:tcPr>
          <w:p w14:paraId="4798D054" w14:textId="2C4F7DC5" w:rsidR="00800355" w:rsidRPr="00800355" w:rsidRDefault="00800355" w:rsidP="00E71F4C">
            <w:pPr>
              <w:spacing w:line="276" w:lineRule="auto"/>
              <w:jc w:val="center"/>
              <w:rPr>
                <w:rFonts w:cstheme="minorHAnsi"/>
                <w:sz w:val="24"/>
                <w:szCs w:val="24"/>
              </w:rPr>
            </w:pPr>
            <w:r w:rsidRPr="00800355">
              <w:rPr>
                <w:rFonts w:eastAsia="Arial" w:cstheme="minorHAnsi"/>
                <w:spacing w:val="-1"/>
                <w:sz w:val="24"/>
                <w:szCs w:val="24"/>
              </w:rPr>
              <w:t xml:space="preserve">Knowledge </w:t>
            </w:r>
            <w:r w:rsidRPr="00800355">
              <w:rPr>
                <w:rFonts w:cstheme="minorHAnsi"/>
                <w:color w:val="000000" w:themeColor="text1"/>
                <w:sz w:val="24"/>
                <w:szCs w:val="24"/>
              </w:rPr>
              <w:t>of the UK Theatre/BECTU Agreement.</w:t>
            </w:r>
          </w:p>
        </w:tc>
        <w:tc>
          <w:tcPr>
            <w:tcW w:w="1134" w:type="dxa"/>
            <w:vAlign w:val="center"/>
          </w:tcPr>
          <w:p w14:paraId="4C7D133C"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7557D423"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16EC9AEB" w14:textId="77777777" w:rsidTr="7FF8E36F">
        <w:trPr>
          <w:trHeight w:val="427"/>
        </w:trPr>
        <w:tc>
          <w:tcPr>
            <w:tcW w:w="6380" w:type="dxa"/>
            <w:shd w:val="clear" w:color="auto" w:fill="FFFFFF" w:themeFill="background1"/>
            <w:vAlign w:val="center"/>
          </w:tcPr>
          <w:p w14:paraId="79018A6C" w14:textId="15F50888"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Excellent IT skills.</w:t>
            </w:r>
          </w:p>
        </w:tc>
        <w:tc>
          <w:tcPr>
            <w:tcW w:w="1134" w:type="dxa"/>
            <w:shd w:val="clear" w:color="auto" w:fill="FFFFFF" w:themeFill="background1"/>
            <w:vAlign w:val="center"/>
          </w:tcPr>
          <w:p w14:paraId="4B28575B"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65AC1D4A"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w:t>
            </w:r>
          </w:p>
        </w:tc>
      </w:tr>
      <w:tr w:rsidR="00800355" w:rsidRPr="00E54539" w14:paraId="6051CE32" w14:textId="77777777" w:rsidTr="7FF8E36F">
        <w:trPr>
          <w:trHeight w:val="503"/>
        </w:trPr>
        <w:tc>
          <w:tcPr>
            <w:tcW w:w="6380" w:type="dxa"/>
            <w:shd w:val="clear" w:color="auto" w:fill="FFFFFF" w:themeFill="background1"/>
            <w:vAlign w:val="center"/>
          </w:tcPr>
          <w:p w14:paraId="0DFFE697" w14:textId="58454D05" w:rsidR="00800355" w:rsidRPr="00800355" w:rsidRDefault="00800355" w:rsidP="00E71F4C">
            <w:pPr>
              <w:keepLines/>
              <w:widowControl/>
              <w:tabs>
                <w:tab w:val="left" w:pos="1565"/>
              </w:tabs>
              <w:spacing w:line="276" w:lineRule="auto"/>
              <w:jc w:val="center"/>
              <w:rPr>
                <w:rFonts w:eastAsia="Arial" w:cstheme="minorHAnsi"/>
                <w:spacing w:val="-1"/>
                <w:sz w:val="24"/>
                <w:szCs w:val="24"/>
              </w:rPr>
            </w:pPr>
            <w:r w:rsidRPr="00800355">
              <w:rPr>
                <w:rFonts w:eastAsia="Arial" w:cstheme="minorHAnsi"/>
                <w:spacing w:val="-1"/>
                <w:sz w:val="24"/>
                <w:szCs w:val="24"/>
              </w:rPr>
              <w:t>Ability to interpret and work from technical drawings</w:t>
            </w:r>
            <w:r w:rsidR="00BB09C7">
              <w:rPr>
                <w:rFonts w:eastAsia="Arial" w:cstheme="minorHAnsi"/>
                <w:spacing w:val="-1"/>
                <w:sz w:val="24"/>
                <w:szCs w:val="24"/>
              </w:rPr>
              <w:t>.</w:t>
            </w:r>
          </w:p>
        </w:tc>
        <w:tc>
          <w:tcPr>
            <w:tcW w:w="1134" w:type="dxa"/>
            <w:shd w:val="clear" w:color="auto" w:fill="FFFFFF" w:themeFill="background1"/>
            <w:vAlign w:val="center"/>
          </w:tcPr>
          <w:p w14:paraId="2D3DF1B1"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3C6DEE0A"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118554F7" w14:textId="77777777" w:rsidTr="7FF8E36F">
        <w:trPr>
          <w:trHeight w:val="405"/>
        </w:trPr>
        <w:tc>
          <w:tcPr>
            <w:tcW w:w="6380" w:type="dxa"/>
            <w:shd w:val="clear" w:color="auto" w:fill="FFFFFF" w:themeFill="background1"/>
            <w:vAlign w:val="center"/>
          </w:tcPr>
          <w:p w14:paraId="652C978B" w14:textId="51D7BFC4" w:rsidR="00800355" w:rsidRPr="00800355" w:rsidRDefault="00800355" w:rsidP="00E71F4C">
            <w:pPr>
              <w:keepLines/>
              <w:widowControl/>
              <w:tabs>
                <w:tab w:val="left" w:pos="1565"/>
              </w:tabs>
              <w:jc w:val="center"/>
              <w:rPr>
                <w:rFonts w:eastAsia="Arial" w:cstheme="minorHAnsi"/>
                <w:spacing w:val="-1"/>
                <w:sz w:val="24"/>
                <w:szCs w:val="24"/>
              </w:rPr>
            </w:pPr>
            <w:r w:rsidRPr="00800355">
              <w:rPr>
                <w:rFonts w:eastAsia="Arial" w:cstheme="minorHAnsi"/>
                <w:spacing w:val="-1"/>
                <w:sz w:val="24"/>
                <w:szCs w:val="24"/>
              </w:rPr>
              <w:t>Ability to use CAD software.</w:t>
            </w:r>
          </w:p>
        </w:tc>
        <w:tc>
          <w:tcPr>
            <w:tcW w:w="1134" w:type="dxa"/>
            <w:shd w:val="clear" w:color="auto" w:fill="FFFFFF" w:themeFill="background1"/>
            <w:vAlign w:val="center"/>
          </w:tcPr>
          <w:p w14:paraId="7ABE94A5" w14:textId="6E5A999B" w:rsidR="00800355" w:rsidRPr="00800355" w:rsidRDefault="00800355"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shd w:val="clear" w:color="auto" w:fill="FFFFFF" w:themeFill="background1"/>
            <w:vAlign w:val="center"/>
          </w:tcPr>
          <w:p w14:paraId="7C598662" w14:textId="24C3CEB0" w:rsidR="00800355" w:rsidRPr="00800355" w:rsidRDefault="00800355"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58E4D36C" w14:textId="77777777" w:rsidTr="7FF8E36F">
        <w:trPr>
          <w:trHeight w:val="455"/>
        </w:trPr>
        <w:tc>
          <w:tcPr>
            <w:tcW w:w="6380" w:type="dxa"/>
            <w:vAlign w:val="center"/>
          </w:tcPr>
          <w:p w14:paraId="7C4F5CDF" w14:textId="75A8A7B5" w:rsidR="00800355" w:rsidRPr="00800355" w:rsidRDefault="00800355" w:rsidP="00E71F4C">
            <w:pPr>
              <w:keepLines/>
              <w:widowControl/>
              <w:spacing w:line="276" w:lineRule="auto"/>
              <w:jc w:val="center"/>
              <w:rPr>
                <w:rFonts w:cstheme="minorHAnsi"/>
                <w:sz w:val="24"/>
                <w:szCs w:val="24"/>
              </w:rPr>
            </w:pPr>
            <w:r w:rsidRPr="00800355">
              <w:rPr>
                <w:rFonts w:cstheme="minorHAnsi"/>
                <w:sz w:val="24"/>
                <w:szCs w:val="24"/>
              </w:rPr>
              <w:t xml:space="preserve">IPAF and </w:t>
            </w:r>
            <w:proofErr w:type="spellStart"/>
            <w:r w:rsidRPr="00800355">
              <w:rPr>
                <w:rFonts w:cstheme="minorHAnsi"/>
                <w:sz w:val="24"/>
                <w:szCs w:val="24"/>
              </w:rPr>
              <w:t>Tallescope</w:t>
            </w:r>
            <w:proofErr w:type="spellEnd"/>
            <w:r w:rsidRPr="00800355">
              <w:rPr>
                <w:rFonts w:cstheme="minorHAnsi"/>
                <w:sz w:val="24"/>
                <w:szCs w:val="24"/>
              </w:rPr>
              <w:t xml:space="preserve"> training and qualification</w:t>
            </w:r>
            <w:r w:rsidR="00BB09C7">
              <w:rPr>
                <w:rFonts w:cstheme="minorHAnsi"/>
                <w:sz w:val="24"/>
                <w:szCs w:val="24"/>
              </w:rPr>
              <w:t>.</w:t>
            </w:r>
          </w:p>
        </w:tc>
        <w:tc>
          <w:tcPr>
            <w:tcW w:w="1134" w:type="dxa"/>
            <w:vAlign w:val="center"/>
          </w:tcPr>
          <w:p w14:paraId="0BAACB3B"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32433F6C"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408A1236" w14:textId="77777777" w:rsidTr="7FF8E36F">
        <w:trPr>
          <w:trHeight w:val="405"/>
        </w:trPr>
        <w:tc>
          <w:tcPr>
            <w:tcW w:w="6380" w:type="dxa"/>
            <w:shd w:val="clear" w:color="auto" w:fill="FFFFFF" w:themeFill="background1"/>
            <w:vAlign w:val="center"/>
          </w:tcPr>
          <w:p w14:paraId="3D6048D4" w14:textId="08ADD51C" w:rsidR="00800355" w:rsidRPr="00800355" w:rsidRDefault="00800355" w:rsidP="1588D1B5">
            <w:pPr>
              <w:keepLines/>
              <w:widowControl/>
              <w:tabs>
                <w:tab w:val="left" w:pos="1565"/>
              </w:tabs>
              <w:spacing w:line="276" w:lineRule="auto"/>
              <w:jc w:val="center"/>
              <w:rPr>
                <w:rFonts w:eastAsia="Arial"/>
                <w:spacing w:val="-1"/>
                <w:sz w:val="24"/>
                <w:szCs w:val="24"/>
              </w:rPr>
            </w:pPr>
            <w:r w:rsidRPr="1588D1B5">
              <w:rPr>
                <w:rFonts w:eastAsia="Arial"/>
                <w:spacing w:val="-1"/>
                <w:sz w:val="24"/>
                <w:szCs w:val="24"/>
              </w:rPr>
              <w:t>Knowledge of Health &amp; Safety Regulations</w:t>
            </w:r>
            <w:r w:rsidR="4008C6EF" w:rsidRPr="1588D1B5">
              <w:rPr>
                <w:rFonts w:eastAsia="Arial"/>
                <w:spacing w:val="-1"/>
                <w:sz w:val="24"/>
                <w:szCs w:val="24"/>
              </w:rPr>
              <w:t xml:space="preserve"> and </w:t>
            </w:r>
            <w:r w:rsidR="4FE09DE5" w:rsidRPr="1588D1B5">
              <w:rPr>
                <w:rFonts w:eastAsia="Arial"/>
                <w:spacing w:val="-1"/>
                <w:sz w:val="24"/>
                <w:szCs w:val="24"/>
              </w:rPr>
              <w:t xml:space="preserve">hold a </w:t>
            </w:r>
            <w:r w:rsidR="4008C6EF" w:rsidRPr="1588D1B5">
              <w:rPr>
                <w:rFonts w:eastAsia="Arial"/>
                <w:spacing w:val="-1"/>
                <w:sz w:val="24"/>
                <w:szCs w:val="24"/>
              </w:rPr>
              <w:t>related qualification.</w:t>
            </w:r>
          </w:p>
        </w:tc>
        <w:tc>
          <w:tcPr>
            <w:tcW w:w="1134" w:type="dxa"/>
            <w:shd w:val="clear" w:color="auto" w:fill="FFFFFF" w:themeFill="background1"/>
            <w:vAlign w:val="center"/>
          </w:tcPr>
          <w:p w14:paraId="31D6BFBD"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shd w:val="clear" w:color="auto" w:fill="FFFFFF" w:themeFill="background1"/>
            <w:vAlign w:val="center"/>
          </w:tcPr>
          <w:p w14:paraId="16867D85"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w:t>
            </w:r>
          </w:p>
        </w:tc>
      </w:tr>
      <w:tr w:rsidR="00800355" w:rsidRPr="00E54539" w14:paraId="7BBC0139" w14:textId="77777777" w:rsidTr="7FF8E36F">
        <w:trPr>
          <w:trHeight w:val="411"/>
        </w:trPr>
        <w:tc>
          <w:tcPr>
            <w:tcW w:w="6380" w:type="dxa"/>
            <w:vAlign w:val="center"/>
          </w:tcPr>
          <w:p w14:paraId="6B01110A" w14:textId="20BCC37D" w:rsidR="00800355" w:rsidRPr="00800355" w:rsidRDefault="00800355" w:rsidP="00E71F4C">
            <w:pPr>
              <w:pStyle w:val="NoSpacing"/>
              <w:tabs>
                <w:tab w:val="left" w:pos="1701"/>
              </w:tabs>
              <w:spacing w:line="276" w:lineRule="auto"/>
              <w:jc w:val="center"/>
              <w:rPr>
                <w:rFonts w:cstheme="minorHAnsi"/>
                <w:sz w:val="24"/>
                <w:szCs w:val="24"/>
              </w:rPr>
            </w:pPr>
            <w:r w:rsidRPr="00800355">
              <w:rPr>
                <w:rFonts w:cstheme="minorHAnsi"/>
                <w:sz w:val="24"/>
                <w:szCs w:val="24"/>
              </w:rPr>
              <w:t xml:space="preserve">First Aid at </w:t>
            </w:r>
            <w:r w:rsidR="00BB09C7">
              <w:rPr>
                <w:rFonts w:cstheme="minorHAnsi"/>
                <w:sz w:val="24"/>
                <w:szCs w:val="24"/>
              </w:rPr>
              <w:t>W</w:t>
            </w:r>
            <w:r w:rsidRPr="00800355">
              <w:rPr>
                <w:rFonts w:cstheme="minorHAnsi"/>
                <w:sz w:val="24"/>
                <w:szCs w:val="24"/>
              </w:rPr>
              <w:t>ork</w:t>
            </w:r>
            <w:r w:rsidR="00BB09C7">
              <w:rPr>
                <w:rFonts w:cstheme="minorHAnsi"/>
                <w:sz w:val="24"/>
                <w:szCs w:val="24"/>
              </w:rPr>
              <w:t xml:space="preserve"> training.</w:t>
            </w:r>
          </w:p>
        </w:tc>
        <w:tc>
          <w:tcPr>
            <w:tcW w:w="1134" w:type="dxa"/>
            <w:vAlign w:val="center"/>
          </w:tcPr>
          <w:p w14:paraId="22F7AC9D"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12A5BFCE"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327214F6" w14:textId="77777777" w:rsidTr="7FF8E36F">
        <w:trPr>
          <w:trHeight w:val="423"/>
        </w:trPr>
        <w:tc>
          <w:tcPr>
            <w:tcW w:w="6380" w:type="dxa"/>
            <w:shd w:val="clear" w:color="auto" w:fill="FFFFFF" w:themeFill="background1"/>
            <w:vAlign w:val="center"/>
          </w:tcPr>
          <w:p w14:paraId="0BE9729E" w14:textId="26312A9A" w:rsidR="00800355" w:rsidRPr="00800355" w:rsidRDefault="00BB09C7" w:rsidP="7FF8E36F">
            <w:pPr>
              <w:spacing w:line="276" w:lineRule="auto"/>
              <w:jc w:val="center"/>
              <w:rPr>
                <w:sz w:val="24"/>
                <w:szCs w:val="24"/>
              </w:rPr>
            </w:pPr>
            <w:r>
              <w:rPr>
                <w:sz w:val="24"/>
                <w:szCs w:val="24"/>
              </w:rPr>
              <w:t>A r</w:t>
            </w:r>
            <w:r w:rsidR="00800355" w:rsidRPr="7FF8E36F">
              <w:rPr>
                <w:sz w:val="24"/>
                <w:szCs w:val="24"/>
              </w:rPr>
              <w:t>ecognised electrical qualification.</w:t>
            </w:r>
          </w:p>
        </w:tc>
        <w:tc>
          <w:tcPr>
            <w:tcW w:w="1134" w:type="dxa"/>
            <w:shd w:val="clear" w:color="auto" w:fill="FFFFFF" w:themeFill="background1"/>
            <w:vAlign w:val="center"/>
          </w:tcPr>
          <w:p w14:paraId="15DED870"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shd w:val="clear" w:color="auto" w:fill="FFFFFF" w:themeFill="background1"/>
            <w:vAlign w:val="center"/>
          </w:tcPr>
          <w:p w14:paraId="21220DA4"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7FF8E36F" w14:paraId="4F734553" w14:textId="77777777" w:rsidTr="7FF8E36F">
        <w:trPr>
          <w:trHeight w:val="300"/>
        </w:trPr>
        <w:tc>
          <w:tcPr>
            <w:tcW w:w="6380" w:type="dxa"/>
            <w:shd w:val="clear" w:color="auto" w:fill="FFFFFF" w:themeFill="background1"/>
            <w:vAlign w:val="center"/>
          </w:tcPr>
          <w:p w14:paraId="0F44280F" w14:textId="473C28AB" w:rsidR="7FF8E36F" w:rsidRDefault="7FF8E36F" w:rsidP="7FF8E36F">
            <w:pPr>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A recognised Health &amp; Safety qualification</w:t>
            </w:r>
            <w:r w:rsidR="00BB09C7">
              <w:rPr>
                <w:rFonts w:ascii="Calibri" w:eastAsia="Calibri" w:hAnsi="Calibri" w:cs="Calibri"/>
                <w:color w:val="000000" w:themeColor="text1"/>
                <w:sz w:val="24"/>
                <w:szCs w:val="24"/>
              </w:rPr>
              <w:t>.</w:t>
            </w:r>
          </w:p>
        </w:tc>
        <w:tc>
          <w:tcPr>
            <w:tcW w:w="1134" w:type="dxa"/>
            <w:shd w:val="clear" w:color="auto" w:fill="FFFFFF" w:themeFill="background1"/>
            <w:vAlign w:val="center"/>
          </w:tcPr>
          <w:p w14:paraId="432F42D8" w14:textId="564D6BD0"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Desirable</w:t>
            </w:r>
          </w:p>
        </w:tc>
        <w:tc>
          <w:tcPr>
            <w:tcW w:w="2381" w:type="dxa"/>
            <w:shd w:val="clear" w:color="auto" w:fill="FFFFFF" w:themeFill="background1"/>
            <w:vAlign w:val="center"/>
          </w:tcPr>
          <w:p w14:paraId="6212ECFD" w14:textId="4029C1A7"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Application, Interview</w:t>
            </w:r>
          </w:p>
        </w:tc>
      </w:tr>
      <w:tr w:rsidR="00800355" w:rsidRPr="00E54539" w14:paraId="3F76B414" w14:textId="77777777" w:rsidTr="7FF8E36F">
        <w:trPr>
          <w:trHeight w:val="409"/>
        </w:trPr>
        <w:tc>
          <w:tcPr>
            <w:tcW w:w="6380" w:type="dxa"/>
            <w:shd w:val="clear" w:color="auto" w:fill="FFFFFF" w:themeFill="background1"/>
            <w:vAlign w:val="center"/>
          </w:tcPr>
          <w:p w14:paraId="5D9AE6AD" w14:textId="69F0EFFA" w:rsidR="00800355" w:rsidRPr="00800355" w:rsidRDefault="00800355" w:rsidP="00E71F4C">
            <w:pPr>
              <w:spacing w:line="276" w:lineRule="auto"/>
              <w:jc w:val="center"/>
              <w:rPr>
                <w:rFonts w:cstheme="minorHAnsi"/>
                <w:sz w:val="24"/>
                <w:szCs w:val="24"/>
              </w:rPr>
            </w:pPr>
            <w:r w:rsidRPr="00800355">
              <w:rPr>
                <w:rFonts w:cstheme="minorHAnsi"/>
                <w:sz w:val="24"/>
                <w:szCs w:val="24"/>
              </w:rPr>
              <w:t>Full UK driving license</w:t>
            </w:r>
            <w:r w:rsidR="00BB09C7">
              <w:rPr>
                <w:rFonts w:cstheme="minorHAnsi"/>
                <w:sz w:val="24"/>
                <w:szCs w:val="24"/>
              </w:rPr>
              <w:t>.</w:t>
            </w:r>
          </w:p>
        </w:tc>
        <w:tc>
          <w:tcPr>
            <w:tcW w:w="1134" w:type="dxa"/>
            <w:shd w:val="clear" w:color="auto" w:fill="FFFFFF" w:themeFill="background1"/>
            <w:vAlign w:val="center"/>
          </w:tcPr>
          <w:p w14:paraId="1A90555D"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shd w:val="clear" w:color="auto" w:fill="FFFFFF" w:themeFill="background1"/>
            <w:vAlign w:val="center"/>
          </w:tcPr>
          <w:p w14:paraId="2E279472" w14:textId="063DBBC6"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1BE50ED3" w14:textId="77777777" w:rsidTr="7FF8E36F">
        <w:tc>
          <w:tcPr>
            <w:tcW w:w="9895" w:type="dxa"/>
            <w:gridSpan w:val="3"/>
            <w:shd w:val="clear" w:color="auto" w:fill="D9D9D9" w:themeFill="background1" w:themeFillShade="D9"/>
            <w:vAlign w:val="center"/>
          </w:tcPr>
          <w:p w14:paraId="3E63F61A" w14:textId="4A7E60C6" w:rsidR="00800355" w:rsidRPr="00800355" w:rsidRDefault="00800355" w:rsidP="00800355">
            <w:pPr>
              <w:spacing w:line="276" w:lineRule="auto"/>
              <w:ind w:right="-20"/>
              <w:jc w:val="center"/>
              <w:rPr>
                <w:rFonts w:eastAsia="Arial" w:cstheme="minorHAnsi"/>
                <w:spacing w:val="-1"/>
                <w:sz w:val="24"/>
                <w:szCs w:val="24"/>
              </w:rPr>
            </w:pPr>
            <w:r w:rsidRPr="00800355">
              <w:rPr>
                <w:rFonts w:eastAsia="Arial" w:cstheme="minorHAnsi"/>
                <w:b/>
                <w:bCs/>
                <w:spacing w:val="-1"/>
                <w:sz w:val="24"/>
                <w:szCs w:val="24"/>
              </w:rPr>
              <w:t>Experience</w:t>
            </w:r>
          </w:p>
        </w:tc>
      </w:tr>
      <w:tr w:rsidR="00800355" w:rsidRPr="00E54539" w14:paraId="254C164F" w14:textId="77777777" w:rsidTr="7FF8E36F">
        <w:trPr>
          <w:trHeight w:val="707"/>
        </w:trPr>
        <w:tc>
          <w:tcPr>
            <w:tcW w:w="6380" w:type="dxa"/>
            <w:vAlign w:val="center"/>
          </w:tcPr>
          <w:p w14:paraId="06B89B4C" w14:textId="5B7BC7F2"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A proven track record of working in a sound department in a similar sized producing theatre environment.</w:t>
            </w:r>
          </w:p>
        </w:tc>
        <w:tc>
          <w:tcPr>
            <w:tcW w:w="1134" w:type="dxa"/>
            <w:vAlign w:val="center"/>
          </w:tcPr>
          <w:p w14:paraId="732A5EE4"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3B873814"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p w14:paraId="4D7F3CCB" w14:textId="77777777" w:rsidR="00800355" w:rsidRPr="00800355" w:rsidRDefault="00800355" w:rsidP="00E71F4C">
            <w:pPr>
              <w:spacing w:line="276" w:lineRule="auto"/>
              <w:ind w:right="-20"/>
              <w:jc w:val="center"/>
              <w:rPr>
                <w:rFonts w:eastAsia="Arial" w:cstheme="minorHAnsi"/>
                <w:spacing w:val="-1"/>
                <w:sz w:val="24"/>
                <w:szCs w:val="24"/>
              </w:rPr>
            </w:pPr>
          </w:p>
        </w:tc>
      </w:tr>
      <w:tr w:rsidR="00800355" w:rsidRPr="00E54539" w14:paraId="1CD3BBDA" w14:textId="77777777" w:rsidTr="7FF8E36F">
        <w:tc>
          <w:tcPr>
            <w:tcW w:w="6380" w:type="dxa"/>
            <w:vAlign w:val="center"/>
          </w:tcPr>
          <w:p w14:paraId="77C828C2" w14:textId="0C8D3EE6"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Direct experience of sound operation</w:t>
            </w:r>
            <w:r>
              <w:rPr>
                <w:rFonts w:cstheme="minorHAnsi"/>
                <w:sz w:val="24"/>
                <w:szCs w:val="24"/>
              </w:rPr>
              <w:t xml:space="preserve"> </w:t>
            </w:r>
            <w:r w:rsidRPr="003E043E">
              <w:rPr>
                <w:rFonts w:cstheme="minorHAnsi"/>
                <w:sz w:val="24"/>
                <w:szCs w:val="24"/>
              </w:rPr>
              <w:t>for mid-scale to large shows</w:t>
            </w:r>
            <w:r>
              <w:rPr>
                <w:rFonts w:cstheme="minorHAnsi"/>
                <w:sz w:val="24"/>
                <w:szCs w:val="24"/>
              </w:rPr>
              <w:t>.</w:t>
            </w:r>
          </w:p>
        </w:tc>
        <w:tc>
          <w:tcPr>
            <w:tcW w:w="1134" w:type="dxa"/>
            <w:vAlign w:val="center"/>
          </w:tcPr>
          <w:p w14:paraId="54D0804E"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5DD7047B"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spacing w:val="-1"/>
                <w:sz w:val="24"/>
                <w:szCs w:val="24"/>
              </w:rPr>
              <w:t>Application, interview</w:t>
            </w:r>
          </w:p>
        </w:tc>
      </w:tr>
      <w:tr w:rsidR="00800355" w:rsidRPr="00E54539" w14:paraId="2987B503" w14:textId="77777777" w:rsidTr="7FF8E36F">
        <w:trPr>
          <w:trHeight w:val="485"/>
        </w:trPr>
        <w:tc>
          <w:tcPr>
            <w:tcW w:w="6380" w:type="dxa"/>
            <w:vAlign w:val="center"/>
          </w:tcPr>
          <w:p w14:paraId="1B6DB4C7" w14:textId="212E2889" w:rsidR="00800355" w:rsidRPr="00800355" w:rsidRDefault="00800355" w:rsidP="00E71F4C">
            <w:pPr>
              <w:pStyle w:val="NoSpacing"/>
              <w:spacing w:line="276" w:lineRule="auto"/>
              <w:jc w:val="center"/>
              <w:rPr>
                <w:rFonts w:cstheme="minorHAnsi"/>
                <w:sz w:val="24"/>
                <w:szCs w:val="24"/>
              </w:rPr>
            </w:pPr>
            <w:r w:rsidRPr="003E043E">
              <w:rPr>
                <w:rFonts w:cstheme="minorHAnsi"/>
                <w:sz w:val="24"/>
                <w:szCs w:val="24"/>
              </w:rPr>
              <w:t xml:space="preserve">Experience of </w:t>
            </w:r>
            <w:proofErr w:type="spellStart"/>
            <w:r w:rsidRPr="003E043E">
              <w:rPr>
                <w:rFonts w:cstheme="minorHAnsi"/>
                <w:sz w:val="24"/>
                <w:szCs w:val="24"/>
              </w:rPr>
              <w:t>Qlab</w:t>
            </w:r>
            <w:proofErr w:type="spellEnd"/>
            <w:r w:rsidRPr="003E043E">
              <w:rPr>
                <w:rFonts w:cstheme="minorHAnsi"/>
                <w:sz w:val="24"/>
                <w:szCs w:val="24"/>
              </w:rPr>
              <w:t xml:space="preserve"> operation/programming</w:t>
            </w:r>
            <w:r>
              <w:rPr>
                <w:rFonts w:cstheme="minorHAnsi"/>
                <w:sz w:val="24"/>
                <w:szCs w:val="24"/>
              </w:rPr>
              <w:t>.</w:t>
            </w:r>
          </w:p>
        </w:tc>
        <w:tc>
          <w:tcPr>
            <w:tcW w:w="1134" w:type="dxa"/>
            <w:vAlign w:val="center"/>
          </w:tcPr>
          <w:p w14:paraId="5ABCF54F" w14:textId="5CFA5913" w:rsidR="00800355" w:rsidRPr="00800355" w:rsidRDefault="00800355"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1E1BBF54" w14:textId="0B380F3D" w:rsidR="00800355" w:rsidRPr="00800355" w:rsidRDefault="00800355"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29E50E4E" w14:textId="77777777" w:rsidTr="7FF8E36F">
        <w:tc>
          <w:tcPr>
            <w:tcW w:w="6380" w:type="dxa"/>
            <w:vAlign w:val="center"/>
          </w:tcPr>
          <w:p w14:paraId="2D5E3C51" w14:textId="02D5E591" w:rsidR="00800355" w:rsidRPr="003E043E" w:rsidRDefault="00800355" w:rsidP="00E71F4C">
            <w:pPr>
              <w:pStyle w:val="NoSpacing"/>
              <w:spacing w:line="276" w:lineRule="auto"/>
              <w:jc w:val="center"/>
              <w:rPr>
                <w:rFonts w:cstheme="minorHAnsi"/>
                <w:sz w:val="24"/>
                <w:szCs w:val="24"/>
              </w:rPr>
            </w:pPr>
            <w:r w:rsidRPr="003E043E">
              <w:rPr>
                <w:rFonts w:cstheme="minorHAnsi"/>
                <w:sz w:val="24"/>
                <w:szCs w:val="24"/>
              </w:rPr>
              <w:t xml:space="preserve">Experience of working with Designers, </w:t>
            </w:r>
            <w:r w:rsidRPr="003E043E">
              <w:rPr>
                <w:rFonts w:cstheme="minorHAnsi"/>
                <w:sz w:val="24"/>
                <w:szCs w:val="24"/>
                <w:lang w:val="en-US"/>
              </w:rPr>
              <w:t>Directors and Creative team</w:t>
            </w:r>
            <w:r>
              <w:rPr>
                <w:rFonts w:cstheme="minorHAnsi"/>
                <w:sz w:val="24"/>
                <w:szCs w:val="24"/>
                <w:lang w:val="en-US"/>
              </w:rPr>
              <w:t>.</w:t>
            </w:r>
          </w:p>
        </w:tc>
        <w:tc>
          <w:tcPr>
            <w:tcW w:w="1134" w:type="dxa"/>
            <w:vAlign w:val="center"/>
          </w:tcPr>
          <w:p w14:paraId="133CB81C" w14:textId="41576C59" w:rsidR="00800355" w:rsidRPr="00800355" w:rsidRDefault="00800355"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1B6FC4FE" w14:textId="51E47CCE" w:rsidR="00800355" w:rsidRPr="00800355" w:rsidRDefault="00800355"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002747CA" w14:textId="77777777" w:rsidTr="7FF8E36F">
        <w:trPr>
          <w:trHeight w:val="443"/>
        </w:trPr>
        <w:tc>
          <w:tcPr>
            <w:tcW w:w="6380" w:type="dxa"/>
            <w:vAlign w:val="center"/>
          </w:tcPr>
          <w:p w14:paraId="40FAD56E" w14:textId="12A71072" w:rsidR="00800355" w:rsidRPr="003E043E" w:rsidRDefault="00800355" w:rsidP="00E71F4C">
            <w:pPr>
              <w:pStyle w:val="NoSpacing"/>
              <w:spacing w:line="276" w:lineRule="auto"/>
              <w:jc w:val="center"/>
              <w:rPr>
                <w:rFonts w:cstheme="minorHAnsi"/>
                <w:sz w:val="24"/>
                <w:szCs w:val="24"/>
              </w:rPr>
            </w:pPr>
            <w:r w:rsidRPr="003E043E">
              <w:rPr>
                <w:rFonts w:cstheme="minorHAnsi"/>
                <w:sz w:val="24"/>
                <w:szCs w:val="24"/>
              </w:rPr>
              <w:t>Experience of both produced and received theatre</w:t>
            </w:r>
            <w:r>
              <w:rPr>
                <w:rFonts w:cstheme="minorHAnsi"/>
                <w:sz w:val="24"/>
                <w:szCs w:val="24"/>
              </w:rPr>
              <w:t>.</w:t>
            </w:r>
          </w:p>
        </w:tc>
        <w:tc>
          <w:tcPr>
            <w:tcW w:w="1134" w:type="dxa"/>
            <w:vAlign w:val="center"/>
          </w:tcPr>
          <w:p w14:paraId="71DAA9E9" w14:textId="1E6FAE7C" w:rsidR="00800355" w:rsidRPr="00800355" w:rsidRDefault="00800355"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6CB53E63" w14:textId="3D85A03E" w:rsidR="00800355" w:rsidRPr="00800355" w:rsidRDefault="00800355"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1588D1B5" w14:paraId="7D838D59" w14:textId="77777777" w:rsidTr="7FF8E36F">
        <w:trPr>
          <w:trHeight w:val="300"/>
        </w:trPr>
        <w:tc>
          <w:tcPr>
            <w:tcW w:w="6380" w:type="dxa"/>
            <w:vAlign w:val="center"/>
          </w:tcPr>
          <w:p w14:paraId="62DC6939" w14:textId="0DC36ED4" w:rsidR="01F3A9AC" w:rsidRDefault="01F3A9AC" w:rsidP="1588D1B5">
            <w:pPr>
              <w:keepLines/>
              <w:widowControl/>
              <w:jc w:val="center"/>
              <w:rPr>
                <w:rFonts w:eastAsia="Arial"/>
                <w:sz w:val="24"/>
                <w:szCs w:val="24"/>
              </w:rPr>
            </w:pPr>
            <w:r w:rsidRPr="1588D1B5">
              <w:rPr>
                <w:rFonts w:ascii="Calibri" w:eastAsia="Calibri" w:hAnsi="Calibri" w:cs="Calibri"/>
                <w:color w:val="000000" w:themeColor="text1"/>
                <w:sz w:val="24"/>
                <w:szCs w:val="24"/>
              </w:rPr>
              <w:t xml:space="preserve">Experience in programming </w:t>
            </w:r>
            <w:r w:rsidR="1588D1B5" w:rsidRPr="1588D1B5">
              <w:rPr>
                <w:rFonts w:eastAsia="Arial"/>
                <w:sz w:val="24"/>
                <w:szCs w:val="24"/>
              </w:rPr>
              <w:t xml:space="preserve">and </w:t>
            </w:r>
            <w:r w:rsidR="0820C98C" w:rsidRPr="1588D1B5">
              <w:rPr>
                <w:rFonts w:eastAsia="Arial"/>
                <w:sz w:val="24"/>
                <w:szCs w:val="24"/>
              </w:rPr>
              <w:t>troubleshooting</w:t>
            </w:r>
            <w:r w:rsidR="1588D1B5" w:rsidRPr="1588D1B5">
              <w:rPr>
                <w:rFonts w:eastAsia="Arial"/>
                <w:sz w:val="24"/>
                <w:szCs w:val="24"/>
              </w:rPr>
              <w:t xml:space="preserve"> ETC consoles.</w:t>
            </w:r>
          </w:p>
        </w:tc>
        <w:tc>
          <w:tcPr>
            <w:tcW w:w="1134" w:type="dxa"/>
            <w:vAlign w:val="center"/>
          </w:tcPr>
          <w:p w14:paraId="2E214FDC" w14:textId="656CBF8A" w:rsidR="1588D1B5" w:rsidRDefault="1588D1B5" w:rsidP="1588D1B5">
            <w:pPr>
              <w:spacing w:line="276" w:lineRule="auto"/>
              <w:ind w:right="-20"/>
              <w:jc w:val="center"/>
              <w:rPr>
                <w:rFonts w:eastAsia="Arial"/>
                <w:b/>
                <w:bCs/>
                <w:sz w:val="24"/>
                <w:szCs w:val="24"/>
              </w:rPr>
            </w:pPr>
            <w:r w:rsidRPr="1588D1B5">
              <w:rPr>
                <w:rFonts w:eastAsia="Arial"/>
                <w:sz w:val="24"/>
                <w:szCs w:val="24"/>
              </w:rPr>
              <w:t>Desirable</w:t>
            </w:r>
          </w:p>
        </w:tc>
        <w:tc>
          <w:tcPr>
            <w:tcW w:w="2381" w:type="dxa"/>
            <w:vAlign w:val="center"/>
          </w:tcPr>
          <w:p w14:paraId="6B393FCA" w14:textId="60139E7E" w:rsidR="1588D1B5" w:rsidRDefault="1588D1B5" w:rsidP="1588D1B5">
            <w:pPr>
              <w:spacing w:line="276" w:lineRule="auto"/>
              <w:ind w:right="-20"/>
              <w:jc w:val="center"/>
              <w:rPr>
                <w:rFonts w:eastAsia="Arial"/>
                <w:sz w:val="24"/>
                <w:szCs w:val="24"/>
              </w:rPr>
            </w:pPr>
            <w:r w:rsidRPr="1588D1B5">
              <w:rPr>
                <w:rFonts w:eastAsia="Arial"/>
                <w:sz w:val="24"/>
                <w:szCs w:val="24"/>
              </w:rPr>
              <w:t>Application, interview</w:t>
            </w:r>
          </w:p>
        </w:tc>
      </w:tr>
      <w:tr w:rsidR="00800355" w:rsidRPr="00E54539" w14:paraId="0223A6C8" w14:textId="77777777" w:rsidTr="7FF8E36F">
        <w:tc>
          <w:tcPr>
            <w:tcW w:w="6380" w:type="dxa"/>
            <w:vAlign w:val="center"/>
          </w:tcPr>
          <w:p w14:paraId="01DA5385" w14:textId="11C61B52" w:rsidR="00800355" w:rsidRPr="00800355" w:rsidRDefault="00800355" w:rsidP="00E71F4C">
            <w:pPr>
              <w:spacing w:line="276" w:lineRule="auto"/>
              <w:jc w:val="center"/>
              <w:rPr>
                <w:rFonts w:cstheme="minorHAnsi"/>
                <w:sz w:val="24"/>
                <w:szCs w:val="24"/>
              </w:rPr>
            </w:pPr>
            <w:r w:rsidRPr="003E043E">
              <w:rPr>
                <w:rFonts w:cstheme="minorHAnsi"/>
                <w:sz w:val="24"/>
                <w:szCs w:val="24"/>
              </w:rPr>
              <w:t>A proven track record of managing staff in a similar sized venue.</w:t>
            </w:r>
          </w:p>
        </w:tc>
        <w:tc>
          <w:tcPr>
            <w:tcW w:w="1134" w:type="dxa"/>
            <w:vAlign w:val="center"/>
          </w:tcPr>
          <w:p w14:paraId="2FC2C712" w14:textId="656CBF8A" w:rsidR="00800355" w:rsidRPr="00800355" w:rsidRDefault="00800355" w:rsidP="00E71F4C">
            <w:pPr>
              <w:spacing w:line="276" w:lineRule="auto"/>
              <w:ind w:right="-20"/>
              <w:jc w:val="center"/>
              <w:rPr>
                <w:rFonts w:eastAsia="Arial" w:cstheme="minorHAnsi"/>
                <w:b/>
                <w:bCs/>
                <w:spacing w:val="-1"/>
                <w:sz w:val="24"/>
                <w:szCs w:val="24"/>
              </w:rPr>
            </w:pPr>
            <w:r w:rsidRPr="003E043E">
              <w:rPr>
                <w:rFonts w:eastAsia="Arial" w:cstheme="minorHAnsi"/>
                <w:spacing w:val="-1"/>
                <w:sz w:val="24"/>
                <w:szCs w:val="24"/>
              </w:rPr>
              <w:t>Desirable</w:t>
            </w:r>
          </w:p>
        </w:tc>
        <w:tc>
          <w:tcPr>
            <w:tcW w:w="2381" w:type="dxa"/>
            <w:vAlign w:val="center"/>
          </w:tcPr>
          <w:p w14:paraId="5E5BC865" w14:textId="60139E7E" w:rsidR="00800355" w:rsidRPr="00800355" w:rsidRDefault="00800355" w:rsidP="00E71F4C">
            <w:pPr>
              <w:spacing w:line="276" w:lineRule="auto"/>
              <w:ind w:right="-20"/>
              <w:jc w:val="center"/>
              <w:rPr>
                <w:rFonts w:eastAsia="Arial" w:cstheme="minorHAnsi"/>
                <w:spacing w:val="-1"/>
                <w:sz w:val="24"/>
                <w:szCs w:val="24"/>
              </w:rPr>
            </w:pPr>
            <w:r w:rsidRPr="003E043E">
              <w:rPr>
                <w:rFonts w:eastAsia="Arial" w:cstheme="minorHAnsi"/>
                <w:spacing w:val="-1"/>
                <w:sz w:val="24"/>
                <w:szCs w:val="24"/>
              </w:rPr>
              <w:t>Application, interview</w:t>
            </w:r>
          </w:p>
        </w:tc>
      </w:tr>
      <w:tr w:rsidR="00800355" w:rsidRPr="00E54539" w14:paraId="1C0BFA8A" w14:textId="77777777" w:rsidTr="7FF8E36F">
        <w:trPr>
          <w:trHeight w:val="401"/>
        </w:trPr>
        <w:tc>
          <w:tcPr>
            <w:tcW w:w="6380" w:type="dxa"/>
            <w:vAlign w:val="center"/>
          </w:tcPr>
          <w:p w14:paraId="2A018C61" w14:textId="1B884481" w:rsidR="00800355" w:rsidRPr="00800355" w:rsidRDefault="4FF2FECC" w:rsidP="1588D1B5">
            <w:pPr>
              <w:pStyle w:val="NoSpacing"/>
              <w:spacing w:line="276" w:lineRule="auto"/>
              <w:jc w:val="center"/>
              <w:rPr>
                <w:sz w:val="24"/>
                <w:szCs w:val="24"/>
              </w:rPr>
            </w:pPr>
            <w:r w:rsidRPr="1588D1B5">
              <w:rPr>
                <w:sz w:val="24"/>
                <w:szCs w:val="24"/>
              </w:rPr>
              <w:t xml:space="preserve">Proven track record </w:t>
            </w:r>
            <w:r w:rsidR="59BEED6E" w:rsidRPr="1588D1B5">
              <w:rPr>
                <w:sz w:val="24"/>
                <w:szCs w:val="24"/>
              </w:rPr>
              <w:t xml:space="preserve">working in </w:t>
            </w:r>
            <w:r w:rsidRPr="1588D1B5">
              <w:rPr>
                <w:sz w:val="24"/>
                <w:szCs w:val="24"/>
              </w:rPr>
              <w:t xml:space="preserve">a </w:t>
            </w:r>
            <w:r w:rsidR="00800355" w:rsidRPr="1588D1B5">
              <w:rPr>
                <w:sz w:val="24"/>
                <w:szCs w:val="24"/>
              </w:rPr>
              <w:t>similar position</w:t>
            </w:r>
            <w:r w:rsidR="104257D0" w:rsidRPr="1588D1B5">
              <w:rPr>
                <w:sz w:val="24"/>
                <w:szCs w:val="24"/>
              </w:rPr>
              <w:t>.</w:t>
            </w:r>
          </w:p>
        </w:tc>
        <w:tc>
          <w:tcPr>
            <w:tcW w:w="1134" w:type="dxa"/>
            <w:vAlign w:val="center"/>
          </w:tcPr>
          <w:p w14:paraId="18732F58" w14:textId="095952AE"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15EC0F19"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16FFAC33" w14:textId="77777777" w:rsidTr="7FF8E36F">
        <w:trPr>
          <w:trHeight w:val="478"/>
        </w:trPr>
        <w:tc>
          <w:tcPr>
            <w:tcW w:w="6380" w:type="dxa"/>
            <w:vAlign w:val="center"/>
          </w:tcPr>
          <w:p w14:paraId="515B2E89" w14:textId="5E4FC0E0"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Experience of managing budgets.</w:t>
            </w:r>
          </w:p>
        </w:tc>
        <w:tc>
          <w:tcPr>
            <w:tcW w:w="1134" w:type="dxa"/>
            <w:vAlign w:val="center"/>
          </w:tcPr>
          <w:p w14:paraId="3215282B"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70B2D0C3"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0E9F9906" w14:textId="77777777" w:rsidTr="7FF8E36F">
        <w:trPr>
          <w:trHeight w:val="411"/>
        </w:trPr>
        <w:tc>
          <w:tcPr>
            <w:tcW w:w="6380" w:type="dxa"/>
            <w:vAlign w:val="center"/>
          </w:tcPr>
          <w:p w14:paraId="697DCE9B" w14:textId="34A73F39"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Experience of counterweight flying systems.</w:t>
            </w:r>
          </w:p>
        </w:tc>
        <w:tc>
          <w:tcPr>
            <w:tcW w:w="1134" w:type="dxa"/>
            <w:vAlign w:val="center"/>
          </w:tcPr>
          <w:p w14:paraId="1A6C0559"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3D15F688"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62C63E19" w14:textId="77777777" w:rsidTr="7FF8E36F">
        <w:trPr>
          <w:trHeight w:val="774"/>
        </w:trPr>
        <w:tc>
          <w:tcPr>
            <w:tcW w:w="6380" w:type="dxa"/>
            <w:vAlign w:val="center"/>
          </w:tcPr>
          <w:p w14:paraId="1BBE37F3" w14:textId="6DF4B5C7"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Experience of powered stage machinery including stage lifts and motors</w:t>
            </w:r>
            <w:r w:rsidR="006B3AA1">
              <w:rPr>
                <w:rFonts w:cstheme="minorHAnsi"/>
                <w:sz w:val="24"/>
                <w:szCs w:val="24"/>
              </w:rPr>
              <w:t>.</w:t>
            </w:r>
          </w:p>
        </w:tc>
        <w:tc>
          <w:tcPr>
            <w:tcW w:w="1134" w:type="dxa"/>
            <w:vAlign w:val="center"/>
          </w:tcPr>
          <w:p w14:paraId="6B7524AA"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080C813A"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7DD16DEA" w14:textId="77777777" w:rsidTr="7FF8E36F">
        <w:tc>
          <w:tcPr>
            <w:tcW w:w="6380" w:type="dxa"/>
            <w:vAlign w:val="center"/>
          </w:tcPr>
          <w:p w14:paraId="14AF58D4" w14:textId="5FEE7406" w:rsidR="00800355" w:rsidRPr="00800355" w:rsidRDefault="00800355" w:rsidP="00E71F4C">
            <w:pPr>
              <w:pStyle w:val="NoSpacing"/>
              <w:spacing w:line="276" w:lineRule="auto"/>
              <w:jc w:val="center"/>
              <w:rPr>
                <w:rFonts w:cstheme="minorHAnsi"/>
                <w:sz w:val="24"/>
                <w:szCs w:val="24"/>
              </w:rPr>
            </w:pPr>
            <w:r w:rsidRPr="00800355">
              <w:rPr>
                <w:rFonts w:cstheme="minorHAnsi"/>
                <w:sz w:val="24"/>
                <w:szCs w:val="24"/>
              </w:rPr>
              <w:t>Experience of working with and supporting students and young people</w:t>
            </w:r>
            <w:r w:rsidR="006B3AA1">
              <w:rPr>
                <w:rFonts w:cstheme="minorHAnsi"/>
                <w:sz w:val="24"/>
                <w:szCs w:val="24"/>
              </w:rPr>
              <w:t>.</w:t>
            </w:r>
          </w:p>
        </w:tc>
        <w:tc>
          <w:tcPr>
            <w:tcW w:w="1134" w:type="dxa"/>
            <w:vAlign w:val="center"/>
          </w:tcPr>
          <w:p w14:paraId="25EF7A02"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Desirable</w:t>
            </w:r>
          </w:p>
        </w:tc>
        <w:tc>
          <w:tcPr>
            <w:tcW w:w="2381" w:type="dxa"/>
            <w:vAlign w:val="center"/>
          </w:tcPr>
          <w:p w14:paraId="6F287305"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7FF8E36F" w14:paraId="519FD347" w14:textId="77777777" w:rsidTr="7FF8E36F">
        <w:trPr>
          <w:trHeight w:val="300"/>
        </w:trPr>
        <w:tc>
          <w:tcPr>
            <w:tcW w:w="6380" w:type="dxa"/>
            <w:vAlign w:val="center"/>
          </w:tcPr>
          <w:p w14:paraId="1CEAFCE0" w14:textId="59E5F733" w:rsidR="7FF8E36F" w:rsidRDefault="7FF8E36F" w:rsidP="7FF8E36F">
            <w:pPr>
              <w:pStyle w:val="NoSpacing"/>
              <w:tabs>
                <w:tab w:val="left" w:pos="1701"/>
              </w:tabs>
              <w:spacing w:line="276" w:lineRule="auto"/>
              <w:jc w:val="center"/>
              <w:rPr>
                <w:rFonts w:ascii="Calibri" w:eastAsia="Calibri" w:hAnsi="Calibri" w:cs="Calibri"/>
                <w:color w:val="000000" w:themeColor="text1"/>
                <w:sz w:val="24"/>
                <w:szCs w:val="24"/>
                <w:lang w:val="en-US"/>
              </w:rPr>
            </w:pPr>
            <w:r w:rsidRPr="7FF8E36F">
              <w:rPr>
                <w:rFonts w:ascii="Calibri" w:eastAsia="Calibri" w:hAnsi="Calibri" w:cs="Calibri"/>
                <w:color w:val="000000" w:themeColor="text1"/>
                <w:sz w:val="24"/>
                <w:szCs w:val="24"/>
                <w:lang w:val="en-US"/>
              </w:rPr>
              <w:t>An evidenced commitment to Environmental Responsibility</w:t>
            </w:r>
            <w:r w:rsidR="006B3AA1">
              <w:rPr>
                <w:rFonts w:ascii="Calibri" w:eastAsia="Calibri" w:hAnsi="Calibri" w:cs="Calibri"/>
                <w:color w:val="000000" w:themeColor="text1"/>
                <w:sz w:val="24"/>
                <w:szCs w:val="24"/>
                <w:lang w:val="en-US"/>
              </w:rPr>
              <w:t>.</w:t>
            </w:r>
          </w:p>
        </w:tc>
        <w:tc>
          <w:tcPr>
            <w:tcW w:w="1134" w:type="dxa"/>
            <w:vAlign w:val="center"/>
          </w:tcPr>
          <w:p w14:paraId="104DF1F9" w14:textId="0EE1A262"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Desirable</w:t>
            </w:r>
          </w:p>
        </w:tc>
        <w:tc>
          <w:tcPr>
            <w:tcW w:w="2381" w:type="dxa"/>
            <w:vAlign w:val="center"/>
          </w:tcPr>
          <w:p w14:paraId="593635FA" w14:textId="2ED0BFF2"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Application, interview</w:t>
            </w:r>
          </w:p>
        </w:tc>
      </w:tr>
      <w:tr w:rsidR="7FF8E36F" w14:paraId="3D314F7F" w14:textId="77777777" w:rsidTr="7FF8E36F">
        <w:trPr>
          <w:trHeight w:val="300"/>
        </w:trPr>
        <w:tc>
          <w:tcPr>
            <w:tcW w:w="6380" w:type="dxa"/>
            <w:vAlign w:val="center"/>
          </w:tcPr>
          <w:p w14:paraId="04D93EA9" w14:textId="66494461" w:rsidR="7FF8E36F" w:rsidRDefault="7FF8E36F" w:rsidP="7FF8E36F">
            <w:pPr>
              <w:pStyle w:val="NoSpacing"/>
              <w:tabs>
                <w:tab w:val="left" w:pos="1701"/>
              </w:tabs>
              <w:spacing w:line="276" w:lineRule="auto"/>
              <w:jc w:val="center"/>
              <w:rPr>
                <w:rFonts w:ascii="Calibri" w:eastAsia="Calibri" w:hAnsi="Calibri" w:cs="Calibri"/>
                <w:color w:val="000000" w:themeColor="text1"/>
                <w:sz w:val="24"/>
                <w:szCs w:val="24"/>
                <w:lang w:val="en-US"/>
              </w:rPr>
            </w:pPr>
            <w:r w:rsidRPr="7FF8E36F">
              <w:rPr>
                <w:rFonts w:ascii="Calibri" w:eastAsia="Calibri" w:hAnsi="Calibri" w:cs="Calibri"/>
                <w:color w:val="000000" w:themeColor="text1"/>
                <w:sz w:val="24"/>
                <w:szCs w:val="24"/>
                <w:lang w:val="en-US"/>
              </w:rPr>
              <w:t>Experience of using and/or knowledge of the Green Book</w:t>
            </w:r>
            <w:r w:rsidR="006B3AA1">
              <w:rPr>
                <w:rFonts w:ascii="Calibri" w:eastAsia="Calibri" w:hAnsi="Calibri" w:cs="Calibri"/>
                <w:color w:val="000000" w:themeColor="text1"/>
                <w:sz w:val="24"/>
                <w:szCs w:val="24"/>
                <w:lang w:val="en-US"/>
              </w:rPr>
              <w:t>.</w:t>
            </w:r>
          </w:p>
        </w:tc>
        <w:tc>
          <w:tcPr>
            <w:tcW w:w="1134" w:type="dxa"/>
            <w:vAlign w:val="center"/>
          </w:tcPr>
          <w:p w14:paraId="79B90071" w14:textId="58C1BC16"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Desirable</w:t>
            </w:r>
          </w:p>
        </w:tc>
        <w:tc>
          <w:tcPr>
            <w:tcW w:w="2381" w:type="dxa"/>
            <w:vAlign w:val="center"/>
          </w:tcPr>
          <w:p w14:paraId="6857C32E" w14:textId="61C01FAB" w:rsidR="7FF8E36F" w:rsidRDefault="7FF8E36F" w:rsidP="7FF8E36F">
            <w:pPr>
              <w:ind w:right="-20"/>
              <w:jc w:val="center"/>
              <w:rPr>
                <w:rFonts w:ascii="Calibri" w:eastAsia="Calibri" w:hAnsi="Calibri" w:cs="Calibri"/>
                <w:color w:val="000000" w:themeColor="text1"/>
                <w:sz w:val="24"/>
                <w:szCs w:val="24"/>
              </w:rPr>
            </w:pPr>
            <w:r w:rsidRPr="7FF8E36F">
              <w:rPr>
                <w:rFonts w:ascii="Calibri" w:eastAsia="Calibri" w:hAnsi="Calibri" w:cs="Calibri"/>
                <w:color w:val="000000" w:themeColor="text1"/>
                <w:sz w:val="24"/>
                <w:szCs w:val="24"/>
              </w:rPr>
              <w:t>Application, interview</w:t>
            </w:r>
          </w:p>
        </w:tc>
      </w:tr>
      <w:tr w:rsidR="00800355" w:rsidRPr="002D22EC" w14:paraId="42A3220F" w14:textId="77777777" w:rsidTr="7FF8E36F">
        <w:tc>
          <w:tcPr>
            <w:tcW w:w="9895" w:type="dxa"/>
            <w:gridSpan w:val="3"/>
            <w:shd w:val="clear" w:color="auto" w:fill="D9D9D9" w:themeFill="background1" w:themeFillShade="D9"/>
            <w:vAlign w:val="center"/>
          </w:tcPr>
          <w:p w14:paraId="3105B2A5" w14:textId="40BDA3B8" w:rsidR="00800355" w:rsidRPr="00800355" w:rsidRDefault="00800355" w:rsidP="00800355">
            <w:pPr>
              <w:spacing w:line="276" w:lineRule="auto"/>
              <w:ind w:right="-20"/>
              <w:jc w:val="center"/>
              <w:rPr>
                <w:rFonts w:eastAsia="Arial" w:cstheme="minorHAnsi"/>
                <w:b/>
                <w:bCs/>
                <w:spacing w:val="-1"/>
                <w:sz w:val="24"/>
                <w:szCs w:val="24"/>
              </w:rPr>
            </w:pPr>
            <w:r w:rsidRPr="00800355">
              <w:rPr>
                <w:rFonts w:cstheme="minorHAnsi"/>
                <w:b/>
                <w:bCs/>
                <w:sz w:val="24"/>
                <w:szCs w:val="24"/>
              </w:rPr>
              <w:t>Personal Attributes</w:t>
            </w:r>
          </w:p>
        </w:tc>
      </w:tr>
      <w:tr w:rsidR="00800355" w:rsidRPr="00E54539" w14:paraId="7DFDF072" w14:textId="77777777" w:rsidTr="7FF8E36F">
        <w:trPr>
          <w:trHeight w:val="773"/>
        </w:trPr>
        <w:tc>
          <w:tcPr>
            <w:tcW w:w="6380" w:type="dxa"/>
            <w:vAlign w:val="center"/>
          </w:tcPr>
          <w:p w14:paraId="075E632F" w14:textId="11573783" w:rsidR="00800355" w:rsidRPr="00800355" w:rsidRDefault="00E71F4C" w:rsidP="00E71F4C">
            <w:pPr>
              <w:pStyle w:val="NoSpacing"/>
              <w:spacing w:line="276" w:lineRule="auto"/>
              <w:jc w:val="center"/>
              <w:rPr>
                <w:rFonts w:cstheme="minorHAnsi"/>
                <w:sz w:val="24"/>
                <w:szCs w:val="24"/>
              </w:rPr>
            </w:pPr>
            <w:r w:rsidRPr="003E043E">
              <w:rPr>
                <w:rFonts w:cstheme="minorHAnsi"/>
                <w:sz w:val="24"/>
                <w:szCs w:val="24"/>
              </w:rPr>
              <w:t>A passion for theatre and supporting the creative process through organisation and problem solving</w:t>
            </w:r>
            <w:r>
              <w:rPr>
                <w:rFonts w:cstheme="minorHAnsi"/>
                <w:sz w:val="24"/>
                <w:szCs w:val="24"/>
              </w:rPr>
              <w:t>.</w:t>
            </w:r>
          </w:p>
        </w:tc>
        <w:tc>
          <w:tcPr>
            <w:tcW w:w="1134" w:type="dxa"/>
            <w:vAlign w:val="center"/>
          </w:tcPr>
          <w:p w14:paraId="4B0FAB5C"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332DC57C" w14:textId="42C59615"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5344C8CC" w14:textId="77777777" w:rsidTr="7FF8E36F">
        <w:trPr>
          <w:trHeight w:val="242"/>
        </w:trPr>
        <w:tc>
          <w:tcPr>
            <w:tcW w:w="6380" w:type="dxa"/>
            <w:vAlign w:val="center"/>
          </w:tcPr>
          <w:p w14:paraId="3C3ABC7C" w14:textId="21BE1326" w:rsidR="00E71F4C" w:rsidRPr="003E043E" w:rsidRDefault="00E71F4C" w:rsidP="00E71F4C">
            <w:pPr>
              <w:pStyle w:val="NoSpacing"/>
              <w:spacing w:line="276" w:lineRule="auto"/>
              <w:jc w:val="center"/>
              <w:rPr>
                <w:rFonts w:cstheme="minorHAnsi"/>
                <w:sz w:val="24"/>
                <w:szCs w:val="24"/>
              </w:rPr>
            </w:pPr>
            <w:r w:rsidRPr="003E043E">
              <w:rPr>
                <w:rFonts w:cstheme="minorHAnsi"/>
                <w:color w:val="000000" w:themeColor="text1"/>
                <w:sz w:val="24"/>
                <w:szCs w:val="24"/>
                <w:lang w:val="en-US"/>
              </w:rPr>
              <w:t>The ability to take control when needed; remain calm under pressure</w:t>
            </w:r>
            <w:r>
              <w:rPr>
                <w:rFonts w:cstheme="minorHAnsi"/>
                <w:color w:val="000000" w:themeColor="text1"/>
                <w:sz w:val="24"/>
                <w:szCs w:val="24"/>
                <w:lang w:val="en-US"/>
              </w:rPr>
              <w:t>.</w:t>
            </w:r>
          </w:p>
        </w:tc>
        <w:tc>
          <w:tcPr>
            <w:tcW w:w="1134" w:type="dxa"/>
            <w:vAlign w:val="center"/>
          </w:tcPr>
          <w:p w14:paraId="345DC560" w14:textId="6D1E7F68" w:rsidR="00E71F4C" w:rsidRPr="00800355" w:rsidRDefault="008A3AE3"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0C69D609" w14:textId="1ED0E36F" w:rsidR="00E71F4C" w:rsidRPr="00800355" w:rsidRDefault="008A3AE3"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6465CACD" w14:textId="77777777" w:rsidTr="7FF8E36F">
        <w:trPr>
          <w:trHeight w:val="723"/>
        </w:trPr>
        <w:tc>
          <w:tcPr>
            <w:tcW w:w="6380" w:type="dxa"/>
            <w:vAlign w:val="center"/>
          </w:tcPr>
          <w:p w14:paraId="0F2B9ED4" w14:textId="77777777" w:rsidR="00800355" w:rsidRPr="00800355" w:rsidRDefault="00800355" w:rsidP="00E71F4C">
            <w:pPr>
              <w:pStyle w:val="NoSpacing"/>
              <w:spacing w:line="276" w:lineRule="auto"/>
              <w:jc w:val="center"/>
              <w:rPr>
                <w:rFonts w:cstheme="minorHAnsi"/>
                <w:color w:val="000000"/>
                <w:sz w:val="24"/>
                <w:szCs w:val="24"/>
                <w:lang w:val="en-US"/>
              </w:rPr>
            </w:pPr>
            <w:r w:rsidRPr="00800355">
              <w:rPr>
                <w:rFonts w:cstheme="minorHAnsi"/>
                <w:color w:val="000000" w:themeColor="text1"/>
                <w:sz w:val="24"/>
                <w:szCs w:val="24"/>
                <w:lang w:val="en-US"/>
              </w:rPr>
              <w:t>Strong communication and interpersonal skills, able to demonstrate diplomacy, discretion and professionalism.</w:t>
            </w:r>
          </w:p>
        </w:tc>
        <w:tc>
          <w:tcPr>
            <w:tcW w:w="1134" w:type="dxa"/>
            <w:vAlign w:val="center"/>
          </w:tcPr>
          <w:p w14:paraId="1778D9B3" w14:textId="3EEF06D7" w:rsidR="00800355" w:rsidRPr="00800355" w:rsidRDefault="008A3AE3"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124461BA"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800355" w:rsidRPr="00E54539" w14:paraId="0F193E03" w14:textId="77777777" w:rsidTr="7FF8E36F">
        <w:trPr>
          <w:trHeight w:val="833"/>
        </w:trPr>
        <w:tc>
          <w:tcPr>
            <w:tcW w:w="6380" w:type="dxa"/>
            <w:vAlign w:val="center"/>
          </w:tcPr>
          <w:p w14:paraId="11FE53C8" w14:textId="77777777" w:rsidR="00800355" w:rsidRPr="00800355" w:rsidRDefault="00800355" w:rsidP="00E71F4C">
            <w:pPr>
              <w:spacing w:line="276" w:lineRule="auto"/>
              <w:jc w:val="center"/>
              <w:rPr>
                <w:rFonts w:cstheme="minorHAnsi"/>
                <w:sz w:val="24"/>
                <w:szCs w:val="24"/>
              </w:rPr>
            </w:pPr>
            <w:r w:rsidRPr="00800355">
              <w:rPr>
                <w:rFonts w:cstheme="minorHAnsi"/>
                <w:sz w:val="24"/>
                <w:szCs w:val="24"/>
              </w:rPr>
              <w:t>A willingness and ability to support learners of different ages, including students and young people.</w:t>
            </w:r>
          </w:p>
        </w:tc>
        <w:tc>
          <w:tcPr>
            <w:tcW w:w="1134" w:type="dxa"/>
            <w:vAlign w:val="center"/>
          </w:tcPr>
          <w:p w14:paraId="64E0D7A0" w14:textId="77777777" w:rsidR="00800355" w:rsidRPr="00800355" w:rsidRDefault="00800355"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20BD0944" w14:textId="77777777" w:rsidR="00800355" w:rsidRPr="00800355" w:rsidRDefault="00800355"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16256032" w14:textId="77777777" w:rsidTr="7FF8E36F">
        <w:trPr>
          <w:trHeight w:val="425"/>
        </w:trPr>
        <w:tc>
          <w:tcPr>
            <w:tcW w:w="6380" w:type="dxa"/>
            <w:vAlign w:val="center"/>
          </w:tcPr>
          <w:p w14:paraId="1112D979" w14:textId="23D129D0" w:rsidR="00E71F4C" w:rsidRPr="00800355" w:rsidRDefault="00E71F4C" w:rsidP="00E71F4C">
            <w:pPr>
              <w:jc w:val="center"/>
              <w:rPr>
                <w:rFonts w:cstheme="minorHAnsi"/>
                <w:sz w:val="24"/>
                <w:szCs w:val="24"/>
              </w:rPr>
            </w:pPr>
            <w:r w:rsidRPr="003E043E">
              <w:rPr>
                <w:rFonts w:cstheme="minorHAnsi"/>
                <w:sz w:val="24"/>
                <w:szCs w:val="24"/>
              </w:rPr>
              <w:t>Ability to work unsupervised</w:t>
            </w:r>
            <w:r w:rsidR="006B3AA1">
              <w:rPr>
                <w:rFonts w:cstheme="minorHAnsi"/>
                <w:sz w:val="24"/>
                <w:szCs w:val="24"/>
              </w:rPr>
              <w:t>.</w:t>
            </w:r>
          </w:p>
        </w:tc>
        <w:tc>
          <w:tcPr>
            <w:tcW w:w="1134" w:type="dxa"/>
            <w:vAlign w:val="center"/>
          </w:tcPr>
          <w:p w14:paraId="1B2D9EAC" w14:textId="51274504" w:rsidR="00E71F4C" w:rsidRPr="00800355" w:rsidRDefault="00E71F4C"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402CEA4D" w14:textId="6A8F862A" w:rsidR="00E71F4C" w:rsidRPr="00800355" w:rsidRDefault="00E71F4C"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1C3584A9" w14:textId="77777777" w:rsidTr="7FF8E36F">
        <w:trPr>
          <w:trHeight w:val="836"/>
        </w:trPr>
        <w:tc>
          <w:tcPr>
            <w:tcW w:w="6380" w:type="dxa"/>
            <w:vAlign w:val="center"/>
          </w:tcPr>
          <w:p w14:paraId="23C5D599" w14:textId="311B784D" w:rsidR="00E71F4C" w:rsidRPr="00800355" w:rsidRDefault="00E71F4C" w:rsidP="00E71F4C">
            <w:pPr>
              <w:pStyle w:val="NoSpacing"/>
              <w:spacing w:line="276" w:lineRule="auto"/>
              <w:jc w:val="center"/>
              <w:rPr>
                <w:rFonts w:cstheme="minorHAnsi"/>
                <w:sz w:val="24"/>
                <w:szCs w:val="24"/>
              </w:rPr>
            </w:pPr>
            <w:r w:rsidRPr="00800355">
              <w:rPr>
                <w:rFonts w:cstheme="minorHAnsi"/>
                <w:sz w:val="24"/>
                <w:szCs w:val="24"/>
              </w:rPr>
              <w:t>Ability to work evening, weekends and public holidays, as required.</w:t>
            </w:r>
          </w:p>
        </w:tc>
        <w:tc>
          <w:tcPr>
            <w:tcW w:w="1134" w:type="dxa"/>
            <w:vAlign w:val="center"/>
          </w:tcPr>
          <w:p w14:paraId="77A011DD" w14:textId="77777777" w:rsidR="00E71F4C" w:rsidRPr="00800355" w:rsidRDefault="00E71F4C"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52DA4FD5" w14:textId="77777777" w:rsidR="00E71F4C" w:rsidRPr="00800355" w:rsidRDefault="00E71F4C"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06C60306" w14:textId="77777777" w:rsidTr="7FF8E36F">
        <w:trPr>
          <w:trHeight w:val="707"/>
        </w:trPr>
        <w:tc>
          <w:tcPr>
            <w:tcW w:w="6380" w:type="dxa"/>
            <w:vAlign w:val="center"/>
          </w:tcPr>
          <w:p w14:paraId="4421AE1E" w14:textId="2A3DCB9C" w:rsidR="00E71F4C" w:rsidRPr="00800355" w:rsidRDefault="00E71F4C" w:rsidP="00E71F4C">
            <w:pPr>
              <w:pStyle w:val="NoSpacing"/>
              <w:spacing w:line="276" w:lineRule="auto"/>
              <w:jc w:val="center"/>
              <w:rPr>
                <w:rFonts w:cstheme="minorHAnsi"/>
                <w:sz w:val="24"/>
                <w:szCs w:val="24"/>
              </w:rPr>
            </w:pPr>
            <w:r w:rsidRPr="003E043E">
              <w:rPr>
                <w:rFonts w:cstheme="minorHAnsi"/>
                <w:sz w:val="24"/>
                <w:szCs w:val="24"/>
              </w:rPr>
              <w:t>To demonstrate the ability to work with and support other departments</w:t>
            </w:r>
            <w:r w:rsidR="006B3AA1">
              <w:rPr>
                <w:rFonts w:cstheme="minorHAnsi"/>
                <w:sz w:val="24"/>
                <w:szCs w:val="24"/>
              </w:rPr>
              <w:t>.</w:t>
            </w:r>
          </w:p>
        </w:tc>
        <w:tc>
          <w:tcPr>
            <w:tcW w:w="1134" w:type="dxa"/>
            <w:vAlign w:val="center"/>
          </w:tcPr>
          <w:p w14:paraId="5B219255" w14:textId="3C6F86BA" w:rsidR="00E71F4C" w:rsidRPr="00800355" w:rsidRDefault="00E71F4C"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31F7B420" w14:textId="1D9051D5" w:rsidR="00E71F4C" w:rsidRPr="00800355" w:rsidRDefault="00E71F4C"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5A0009B7" w14:textId="77777777" w:rsidTr="7FF8E36F">
        <w:trPr>
          <w:trHeight w:val="831"/>
        </w:trPr>
        <w:tc>
          <w:tcPr>
            <w:tcW w:w="6380" w:type="dxa"/>
            <w:vAlign w:val="center"/>
          </w:tcPr>
          <w:p w14:paraId="2AA8AEA2" w14:textId="1390A798" w:rsidR="00E71F4C" w:rsidRPr="00800355" w:rsidRDefault="00E71F4C" w:rsidP="00E71F4C">
            <w:pPr>
              <w:pStyle w:val="NoSpacing"/>
              <w:spacing w:line="276" w:lineRule="auto"/>
              <w:jc w:val="center"/>
              <w:rPr>
                <w:rFonts w:cstheme="minorHAnsi"/>
                <w:sz w:val="24"/>
                <w:szCs w:val="24"/>
              </w:rPr>
            </w:pPr>
            <w:r w:rsidRPr="00800355">
              <w:rPr>
                <w:rFonts w:cstheme="minorHAnsi"/>
                <w:sz w:val="24"/>
                <w:szCs w:val="24"/>
              </w:rPr>
              <w:t>Proven leadership and communication skills, delegating where necessary, with an ability to remain calm under pressure.</w:t>
            </w:r>
          </w:p>
        </w:tc>
        <w:tc>
          <w:tcPr>
            <w:tcW w:w="1134" w:type="dxa"/>
            <w:vAlign w:val="center"/>
          </w:tcPr>
          <w:p w14:paraId="24404C81" w14:textId="4AA7E2D8" w:rsidR="00E71F4C" w:rsidRPr="00800355" w:rsidRDefault="00E71F4C" w:rsidP="00E71F4C">
            <w:pPr>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51C3A78F" w14:textId="25B652FC" w:rsidR="00E71F4C" w:rsidRPr="00800355" w:rsidRDefault="00E71F4C" w:rsidP="00E71F4C">
            <w:pPr>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00E71F4C" w:rsidRPr="00E54539" w14:paraId="5AA5A3AB" w14:textId="77777777" w:rsidTr="7FF8E36F">
        <w:trPr>
          <w:trHeight w:val="842"/>
        </w:trPr>
        <w:tc>
          <w:tcPr>
            <w:tcW w:w="6380" w:type="dxa"/>
            <w:vAlign w:val="center"/>
          </w:tcPr>
          <w:p w14:paraId="4C2EF88C" w14:textId="77777777" w:rsidR="00E71F4C" w:rsidRPr="00800355" w:rsidRDefault="00E71F4C" w:rsidP="00E71F4C">
            <w:pPr>
              <w:spacing w:line="276" w:lineRule="auto"/>
              <w:jc w:val="center"/>
              <w:rPr>
                <w:rFonts w:eastAsia="Calibri" w:cstheme="minorHAnsi"/>
                <w:sz w:val="24"/>
                <w:szCs w:val="24"/>
              </w:rPr>
            </w:pPr>
            <w:r w:rsidRPr="00800355">
              <w:rPr>
                <w:rFonts w:eastAsia="Calibri" w:cstheme="minorHAnsi"/>
                <w:sz w:val="24"/>
                <w:szCs w:val="24"/>
              </w:rPr>
              <w:t>An ability to carry out the physical demands of the role, including working at height and get ins &amp; get outs.</w:t>
            </w:r>
          </w:p>
        </w:tc>
        <w:tc>
          <w:tcPr>
            <w:tcW w:w="1134" w:type="dxa"/>
            <w:vAlign w:val="center"/>
          </w:tcPr>
          <w:p w14:paraId="4101F2B1" w14:textId="77777777" w:rsidR="00E71F4C" w:rsidRPr="00800355" w:rsidRDefault="00E71F4C" w:rsidP="00E71F4C">
            <w:pPr>
              <w:spacing w:line="276" w:lineRule="auto"/>
              <w:ind w:right="-20"/>
              <w:jc w:val="center"/>
              <w:rPr>
                <w:rFonts w:eastAsia="Arial" w:cstheme="minorHAnsi"/>
                <w:b/>
                <w:bCs/>
                <w:spacing w:val="-1"/>
                <w:sz w:val="24"/>
                <w:szCs w:val="24"/>
              </w:rPr>
            </w:pPr>
            <w:r w:rsidRPr="00800355">
              <w:rPr>
                <w:rFonts w:eastAsia="Arial" w:cstheme="minorHAnsi"/>
                <w:b/>
                <w:bCs/>
                <w:spacing w:val="-1"/>
                <w:sz w:val="24"/>
                <w:szCs w:val="24"/>
              </w:rPr>
              <w:t>Essential</w:t>
            </w:r>
          </w:p>
        </w:tc>
        <w:tc>
          <w:tcPr>
            <w:tcW w:w="2381" w:type="dxa"/>
            <w:vAlign w:val="center"/>
          </w:tcPr>
          <w:p w14:paraId="02C8565B" w14:textId="77777777" w:rsidR="00E71F4C" w:rsidRPr="00800355" w:rsidRDefault="00E71F4C" w:rsidP="00E71F4C">
            <w:pPr>
              <w:spacing w:line="276" w:lineRule="auto"/>
              <w:ind w:right="-20"/>
              <w:jc w:val="center"/>
              <w:rPr>
                <w:rFonts w:eastAsia="Arial" w:cstheme="minorHAnsi"/>
                <w:spacing w:val="-1"/>
                <w:sz w:val="24"/>
                <w:szCs w:val="24"/>
              </w:rPr>
            </w:pPr>
            <w:r w:rsidRPr="00800355">
              <w:rPr>
                <w:rFonts w:eastAsia="Arial" w:cstheme="minorHAnsi"/>
                <w:spacing w:val="-1"/>
                <w:sz w:val="24"/>
                <w:szCs w:val="24"/>
              </w:rPr>
              <w:t>Application, interview</w:t>
            </w:r>
          </w:p>
        </w:tc>
      </w:tr>
      <w:tr w:rsidR="1588D1B5" w14:paraId="61CBED50" w14:textId="77777777" w:rsidTr="7FF8E36F">
        <w:trPr>
          <w:trHeight w:val="300"/>
        </w:trPr>
        <w:tc>
          <w:tcPr>
            <w:tcW w:w="6380" w:type="dxa"/>
            <w:vAlign w:val="center"/>
          </w:tcPr>
          <w:p w14:paraId="3DC0D1DD" w14:textId="1FB8D83F" w:rsidR="1588D1B5" w:rsidRDefault="1588D1B5" w:rsidP="1588D1B5">
            <w:pPr>
              <w:jc w:val="center"/>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rPr>
              <w:t>A desire to improve and learn new skills</w:t>
            </w:r>
            <w:r w:rsidR="006B3AA1">
              <w:rPr>
                <w:rFonts w:ascii="Calibri" w:eastAsia="Calibri" w:hAnsi="Calibri" w:cs="Calibri"/>
                <w:color w:val="000000" w:themeColor="text1"/>
                <w:sz w:val="24"/>
                <w:szCs w:val="24"/>
              </w:rPr>
              <w:t>.</w:t>
            </w:r>
          </w:p>
        </w:tc>
        <w:tc>
          <w:tcPr>
            <w:tcW w:w="1134" w:type="dxa"/>
            <w:vAlign w:val="center"/>
          </w:tcPr>
          <w:p w14:paraId="64363757" w14:textId="51199CA3" w:rsidR="1588D1B5" w:rsidRDefault="1588D1B5" w:rsidP="1588D1B5">
            <w:pPr>
              <w:ind w:right="-20"/>
              <w:jc w:val="center"/>
              <w:rPr>
                <w:rFonts w:ascii="Calibri" w:eastAsia="Calibri" w:hAnsi="Calibri" w:cs="Calibri"/>
                <w:color w:val="000000" w:themeColor="text1"/>
                <w:sz w:val="24"/>
                <w:szCs w:val="24"/>
              </w:rPr>
            </w:pPr>
            <w:r w:rsidRPr="1588D1B5">
              <w:rPr>
                <w:rFonts w:ascii="Calibri" w:eastAsia="Calibri" w:hAnsi="Calibri" w:cs="Calibri"/>
                <w:b/>
                <w:bCs/>
                <w:color w:val="000000" w:themeColor="text1"/>
                <w:sz w:val="24"/>
                <w:szCs w:val="24"/>
              </w:rPr>
              <w:t>Essential</w:t>
            </w:r>
          </w:p>
        </w:tc>
        <w:tc>
          <w:tcPr>
            <w:tcW w:w="2381" w:type="dxa"/>
            <w:vAlign w:val="center"/>
          </w:tcPr>
          <w:p w14:paraId="42B0FDBD" w14:textId="43A42EE4" w:rsidR="1588D1B5" w:rsidRDefault="1588D1B5" w:rsidP="1588D1B5">
            <w:pPr>
              <w:ind w:right="-20"/>
              <w:jc w:val="center"/>
              <w:rPr>
                <w:rFonts w:ascii="Calibri" w:eastAsia="Calibri" w:hAnsi="Calibri" w:cs="Calibri"/>
                <w:color w:val="000000" w:themeColor="text1"/>
                <w:sz w:val="24"/>
                <w:szCs w:val="24"/>
              </w:rPr>
            </w:pPr>
            <w:r w:rsidRPr="1588D1B5">
              <w:rPr>
                <w:rFonts w:ascii="Calibri" w:eastAsia="Calibri" w:hAnsi="Calibri" w:cs="Calibri"/>
                <w:color w:val="000000" w:themeColor="text1"/>
                <w:sz w:val="24"/>
                <w:szCs w:val="24"/>
              </w:rPr>
              <w:t>Application, interview</w:t>
            </w:r>
          </w:p>
        </w:tc>
      </w:tr>
    </w:tbl>
    <w:p w14:paraId="4371B809" w14:textId="77777777" w:rsidR="00800355" w:rsidRDefault="00800355" w:rsidP="00800355">
      <w:pPr>
        <w:pStyle w:val="NoSpacing"/>
        <w:spacing w:line="276" w:lineRule="auto"/>
        <w:jc w:val="center"/>
        <w:rPr>
          <w:sz w:val="24"/>
          <w:szCs w:val="24"/>
        </w:rPr>
      </w:pPr>
    </w:p>
    <w:p w14:paraId="382EA392" w14:textId="7045DE65" w:rsidR="00800355" w:rsidRPr="00B539B5" w:rsidRDefault="00800355" w:rsidP="00800355">
      <w:pPr>
        <w:pStyle w:val="NoSpacing"/>
        <w:spacing w:line="276" w:lineRule="auto"/>
        <w:jc w:val="center"/>
        <w:rPr>
          <w:sz w:val="24"/>
          <w:szCs w:val="24"/>
        </w:rPr>
      </w:pPr>
      <w:r w:rsidRPr="00B539B5">
        <w:rPr>
          <w:sz w:val="24"/>
          <w:szCs w:val="24"/>
        </w:rPr>
        <w:t>This job description is intended as a guide to the nature of the work required of this position, it is neither wholly comprehensive nor restrictive and is subject to review.</w:t>
      </w:r>
    </w:p>
    <w:p w14:paraId="2E15092F" w14:textId="3E0D5040" w:rsidR="00E822AB" w:rsidRDefault="00E822AB" w:rsidP="6EC02CAA">
      <w:pPr>
        <w:pStyle w:val="NoSpacing"/>
        <w:spacing w:line="276" w:lineRule="auto"/>
      </w:pPr>
    </w:p>
    <w:p w14:paraId="5F327F3F" w14:textId="77777777" w:rsidR="00E73F05" w:rsidRDefault="00E73F05" w:rsidP="6EC02CAA">
      <w:pPr>
        <w:pStyle w:val="NoSpacing"/>
        <w:spacing w:line="276" w:lineRule="auto"/>
      </w:pPr>
    </w:p>
    <w:p w14:paraId="27D96CB3" w14:textId="77777777" w:rsidR="00F97D4D" w:rsidRPr="00F97D4D" w:rsidRDefault="00F97D4D" w:rsidP="00F97D4D">
      <w:pPr>
        <w:pStyle w:val="NoSpacing"/>
        <w:spacing w:line="276" w:lineRule="auto"/>
        <w:jc w:val="center"/>
        <w:rPr>
          <w:b/>
          <w:bCs/>
        </w:rPr>
      </w:pPr>
      <w:r w:rsidRPr="00F97D4D">
        <w:rPr>
          <w:b/>
          <w:bCs/>
        </w:rPr>
        <w:t>MAIN TERMS &amp; CONDITIONS OF SERVICE</w:t>
      </w:r>
    </w:p>
    <w:p w14:paraId="5B2BD72F" w14:textId="77777777" w:rsidR="00F97D4D" w:rsidRPr="00F97D4D" w:rsidRDefault="00F97D4D" w:rsidP="00F97D4D">
      <w:pPr>
        <w:pStyle w:val="NoSpacing"/>
        <w:spacing w:line="276" w:lineRule="auto"/>
        <w:rPr>
          <w:b/>
          <w:bCs/>
        </w:rPr>
      </w:pPr>
    </w:p>
    <w:p w14:paraId="3BEAFCD7" w14:textId="77777777" w:rsidR="00F97D4D" w:rsidRPr="00F97D4D" w:rsidRDefault="00F97D4D" w:rsidP="00F97D4D">
      <w:pPr>
        <w:pStyle w:val="NoSpacing"/>
        <w:spacing w:line="276" w:lineRule="auto"/>
        <w:rPr>
          <w:b/>
          <w:bCs/>
        </w:rPr>
      </w:pPr>
    </w:p>
    <w:p w14:paraId="40F2AAFB" w14:textId="1F2D3061" w:rsidR="00F97D4D" w:rsidRPr="00F97D4D" w:rsidRDefault="00F97D4D" w:rsidP="00017319">
      <w:pPr>
        <w:pStyle w:val="NormalWeb"/>
        <w:rPr>
          <w:rFonts w:asciiTheme="minorHAnsi" w:eastAsia="Times New Roman" w:hAnsiTheme="minorHAnsi" w:cstheme="minorHAnsi"/>
          <w:color w:val="242424"/>
          <w:sz w:val="22"/>
          <w:szCs w:val="22"/>
        </w:rPr>
      </w:pPr>
      <w:r w:rsidRPr="00F97D4D">
        <w:rPr>
          <w:rFonts w:asciiTheme="minorHAnsi" w:hAnsiTheme="minorHAnsi" w:cstheme="minorHAnsi"/>
          <w:b/>
          <w:bCs/>
          <w:sz w:val="22"/>
          <w:szCs w:val="22"/>
        </w:rPr>
        <w:t>Salary:</w:t>
      </w:r>
      <w:r w:rsidRPr="00F97D4D">
        <w:rPr>
          <w:rFonts w:asciiTheme="minorHAnsi" w:hAnsiTheme="minorHAnsi" w:cstheme="minorHAnsi"/>
          <w:sz w:val="22"/>
          <w:szCs w:val="22"/>
        </w:rPr>
        <w:t xml:space="preserve"> </w:t>
      </w:r>
      <w:r w:rsidRPr="00F97D4D">
        <w:rPr>
          <w:rFonts w:asciiTheme="minorHAnsi" w:hAnsiTheme="minorHAnsi" w:cstheme="minorHAnsi"/>
          <w:sz w:val="22"/>
          <w:szCs w:val="22"/>
        </w:rPr>
        <w:tab/>
      </w:r>
      <w:r w:rsidR="00017319">
        <w:rPr>
          <w:rFonts w:asciiTheme="minorHAnsi" w:hAnsiTheme="minorHAnsi" w:cstheme="minorHAnsi"/>
          <w:sz w:val="22"/>
          <w:szCs w:val="22"/>
        </w:rPr>
        <w:tab/>
      </w:r>
      <w:r w:rsidR="00017319" w:rsidRPr="00017319">
        <w:rPr>
          <w:rFonts w:asciiTheme="minorHAnsi" w:hAnsiTheme="minorHAnsi" w:cstheme="minorHAnsi"/>
          <w:sz w:val="22"/>
          <w:szCs w:val="22"/>
        </w:rPr>
        <w:tab/>
      </w:r>
      <w:r w:rsidR="00017319" w:rsidRPr="00017319">
        <w:rPr>
          <w:rFonts w:asciiTheme="minorHAnsi" w:eastAsia="Times New Roman" w:hAnsiTheme="minorHAnsi" w:cstheme="minorHAnsi"/>
          <w:color w:val="000000"/>
          <w:sz w:val="22"/>
          <w:szCs w:val="22"/>
          <w:bdr w:val="none" w:sz="0" w:space="0" w:color="auto" w:frame="1"/>
        </w:rPr>
        <w:t>£27,961</w:t>
      </w:r>
      <w:r w:rsidR="00FF3118">
        <w:rPr>
          <w:rFonts w:asciiTheme="minorHAnsi" w:eastAsia="Times New Roman" w:hAnsiTheme="minorHAnsi" w:cstheme="minorHAnsi"/>
          <w:color w:val="000000"/>
          <w:sz w:val="22"/>
          <w:szCs w:val="22"/>
          <w:bdr w:val="none" w:sz="0" w:space="0" w:color="auto" w:frame="1"/>
        </w:rPr>
        <w:t xml:space="preserve"> per annum.</w:t>
      </w:r>
    </w:p>
    <w:p w14:paraId="38964815" w14:textId="45FB085B" w:rsidR="00F97D4D" w:rsidRPr="00F97D4D" w:rsidRDefault="00F97D4D" w:rsidP="00F97D4D">
      <w:pPr>
        <w:pStyle w:val="NoSpacing"/>
        <w:spacing w:line="276" w:lineRule="auto"/>
      </w:pPr>
      <w:r w:rsidRPr="00F97D4D">
        <w:rPr>
          <w:b/>
          <w:bCs/>
        </w:rPr>
        <w:t>Hours:</w:t>
      </w:r>
      <w:r w:rsidRPr="00F97D4D">
        <w:tab/>
      </w:r>
      <w:r w:rsidRPr="00F97D4D">
        <w:tab/>
      </w:r>
      <w:r w:rsidRPr="00F97D4D">
        <w:tab/>
        <w:t xml:space="preserve">Standard working week is 39 hours Monday to </w:t>
      </w:r>
      <w:r w:rsidR="00FF3118">
        <w:t>Saturday.</w:t>
      </w:r>
    </w:p>
    <w:p w14:paraId="6AA3E49B" w14:textId="55D2C6CD" w:rsidR="00F97D4D" w:rsidRPr="00F97D4D" w:rsidRDefault="00F97D4D" w:rsidP="00F97D4D">
      <w:pPr>
        <w:pStyle w:val="NoSpacing"/>
        <w:spacing w:line="276" w:lineRule="auto"/>
        <w:ind w:left="1440" w:firstLine="720"/>
      </w:pPr>
      <w:r w:rsidRPr="00F97D4D">
        <w:t xml:space="preserve">Evening, weekend and bank holiday working </w:t>
      </w:r>
      <w:r w:rsidR="00FF3118">
        <w:t>will</w:t>
      </w:r>
      <w:r w:rsidRPr="00F97D4D">
        <w:t xml:space="preserve"> be required. </w:t>
      </w:r>
    </w:p>
    <w:p w14:paraId="2C8601A0" w14:textId="77777777" w:rsidR="00F97D4D" w:rsidRPr="00F97D4D" w:rsidRDefault="00F97D4D" w:rsidP="00F97D4D">
      <w:pPr>
        <w:pStyle w:val="NoSpacing"/>
        <w:spacing w:line="276" w:lineRule="auto"/>
      </w:pPr>
      <w:r w:rsidRPr="00F97D4D">
        <w:rPr>
          <w:b/>
          <w:bCs/>
        </w:rPr>
        <w:t>Holiday:</w:t>
      </w:r>
      <w:r w:rsidRPr="00F97D4D">
        <w:rPr>
          <w:b/>
          <w:bCs/>
        </w:rPr>
        <w:tab/>
      </w:r>
      <w:r w:rsidRPr="00F97D4D">
        <w:rPr>
          <w:b/>
          <w:bCs/>
        </w:rPr>
        <w:tab/>
      </w:r>
      <w:r w:rsidRPr="00F97D4D">
        <w:t xml:space="preserve">28 days per annum, including Bank Holidays, rising to 33 days over five </w:t>
      </w:r>
    </w:p>
    <w:p w14:paraId="2BF91F82" w14:textId="2CCBFF7A" w:rsidR="00F97D4D" w:rsidRPr="00F97D4D" w:rsidRDefault="00FF3118" w:rsidP="00F97D4D">
      <w:pPr>
        <w:pStyle w:val="NoSpacing"/>
        <w:spacing w:line="276" w:lineRule="auto"/>
        <w:ind w:left="1440" w:firstLine="720"/>
        <w:rPr>
          <w:b/>
          <w:bCs/>
        </w:rPr>
      </w:pPr>
      <w:r w:rsidRPr="00F97D4D">
        <w:t>Y</w:t>
      </w:r>
      <w:r w:rsidR="00F97D4D" w:rsidRPr="00F97D4D">
        <w:t>ears</w:t>
      </w:r>
      <w:r>
        <w:t>.</w:t>
      </w:r>
    </w:p>
    <w:p w14:paraId="0F3A838A" w14:textId="1C978AAC" w:rsidR="00F97D4D" w:rsidRPr="00F97D4D" w:rsidRDefault="00F97D4D" w:rsidP="00F97D4D">
      <w:pPr>
        <w:pStyle w:val="NoSpacing"/>
        <w:spacing w:line="276" w:lineRule="auto"/>
      </w:pPr>
      <w:r w:rsidRPr="00F97D4D">
        <w:rPr>
          <w:b/>
          <w:bCs/>
        </w:rPr>
        <w:t>Pension:</w:t>
      </w:r>
      <w:r w:rsidRPr="00F97D4D">
        <w:rPr>
          <w:b/>
          <w:bCs/>
        </w:rPr>
        <w:tab/>
      </w:r>
      <w:r w:rsidRPr="00F97D4D">
        <w:rPr>
          <w:b/>
          <w:bCs/>
        </w:rPr>
        <w:tab/>
      </w:r>
      <w:r w:rsidRPr="00F97D4D">
        <w:t>Derby Theatre operates a contributory pension scheme provided by NEST</w:t>
      </w:r>
      <w:r w:rsidR="00FF3118">
        <w:t>.</w:t>
      </w:r>
    </w:p>
    <w:p w14:paraId="52D4F948" w14:textId="2914C35D" w:rsidR="00F97D4D" w:rsidRPr="00F97D4D" w:rsidRDefault="00F97D4D" w:rsidP="00F97D4D">
      <w:pPr>
        <w:pStyle w:val="NoSpacing"/>
        <w:spacing w:line="276" w:lineRule="auto"/>
      </w:pPr>
      <w:r w:rsidRPr="00F97D4D">
        <w:rPr>
          <w:b/>
          <w:bCs/>
        </w:rPr>
        <w:t>Probation:</w:t>
      </w:r>
      <w:r w:rsidRPr="00F97D4D">
        <w:rPr>
          <w:b/>
          <w:bCs/>
        </w:rPr>
        <w:tab/>
      </w:r>
      <w:r w:rsidRPr="00F97D4D">
        <w:rPr>
          <w:b/>
          <w:bCs/>
        </w:rPr>
        <w:tab/>
      </w:r>
      <w:r w:rsidRPr="00F97D4D">
        <w:t>This post is subject to a six-month probationary period</w:t>
      </w:r>
      <w:r w:rsidR="00FF3118">
        <w:t>.</w:t>
      </w:r>
    </w:p>
    <w:p w14:paraId="4F6C292E" w14:textId="7CAFB1B0" w:rsidR="00F97D4D" w:rsidRPr="00F97D4D" w:rsidRDefault="00F97D4D" w:rsidP="00F97D4D">
      <w:pPr>
        <w:pStyle w:val="NoSpacing"/>
        <w:spacing w:line="276" w:lineRule="auto"/>
        <w:rPr>
          <w:bCs/>
        </w:rPr>
      </w:pPr>
      <w:r w:rsidRPr="00F97D4D">
        <w:rPr>
          <w:b/>
          <w:bCs/>
        </w:rPr>
        <w:t xml:space="preserve">Notice </w:t>
      </w:r>
      <w:r w:rsidRPr="00F97D4D">
        <w:rPr>
          <w:b/>
          <w:bCs/>
        </w:rPr>
        <w:tab/>
      </w:r>
      <w:r w:rsidRPr="00F97D4D">
        <w:rPr>
          <w:b/>
          <w:bCs/>
        </w:rPr>
        <w:tab/>
      </w:r>
      <w:r w:rsidRPr="00F97D4D">
        <w:rPr>
          <w:b/>
          <w:bCs/>
        </w:rPr>
        <w:tab/>
      </w:r>
      <w:r w:rsidRPr="00F97D4D">
        <w:rPr>
          <w:bCs/>
        </w:rPr>
        <w:t>One month during probationary period, two months thereafter</w:t>
      </w:r>
      <w:r w:rsidR="00FF3118">
        <w:rPr>
          <w:bCs/>
        </w:rPr>
        <w:t>.</w:t>
      </w:r>
    </w:p>
    <w:p w14:paraId="0374A461" w14:textId="6CB64DAD" w:rsidR="00F97D4D" w:rsidRPr="00F97D4D" w:rsidRDefault="00F97D4D" w:rsidP="00F97D4D">
      <w:pPr>
        <w:pStyle w:val="NoSpacing"/>
        <w:spacing w:line="276" w:lineRule="auto"/>
        <w:ind w:left="2160" w:hanging="2160"/>
      </w:pPr>
      <w:r w:rsidRPr="00F97D4D">
        <w:rPr>
          <w:b/>
          <w:bCs/>
        </w:rPr>
        <w:t>Benefits:</w:t>
      </w:r>
      <w:r w:rsidRPr="00F97D4D">
        <w:rPr>
          <w:b/>
          <w:bCs/>
        </w:rPr>
        <w:tab/>
      </w:r>
      <w:r w:rsidRPr="00F97D4D">
        <w:t>Complimentary or discounted tickets to selected shows (non-transferable and subject to availability) and discount in selected Derbion stores.</w:t>
      </w:r>
    </w:p>
    <w:p w14:paraId="2CD2C879" w14:textId="77777777" w:rsidR="00F97D4D" w:rsidRPr="00F97D4D" w:rsidRDefault="00F97D4D" w:rsidP="00F97D4D">
      <w:pPr>
        <w:pStyle w:val="NoSpacing"/>
        <w:spacing w:line="276" w:lineRule="auto"/>
        <w:rPr>
          <w:b/>
          <w:bCs/>
          <w:lang w:val="en-US"/>
        </w:rPr>
      </w:pPr>
    </w:p>
    <w:p w14:paraId="2D619C61" w14:textId="77777777" w:rsidR="00F97D4D" w:rsidRPr="00F97D4D" w:rsidRDefault="00F97D4D" w:rsidP="00F97D4D">
      <w:pPr>
        <w:pStyle w:val="NoSpacing"/>
        <w:spacing w:line="276" w:lineRule="auto"/>
        <w:rPr>
          <w:b/>
          <w:bCs/>
        </w:rPr>
      </w:pPr>
      <w:r w:rsidRPr="00F97D4D">
        <w:rPr>
          <w:b/>
          <w:bCs/>
        </w:rPr>
        <w:t>HOW TO APPLY, IN FIVE STEPS   </w:t>
      </w:r>
    </w:p>
    <w:p w14:paraId="14B90796" w14:textId="77777777" w:rsidR="00F97D4D" w:rsidRPr="00F97D4D" w:rsidRDefault="00F97D4D" w:rsidP="00F97D4D">
      <w:pPr>
        <w:pStyle w:val="NoSpacing"/>
        <w:numPr>
          <w:ilvl w:val="0"/>
          <w:numId w:val="13"/>
        </w:numPr>
        <w:spacing w:line="276" w:lineRule="auto"/>
      </w:pPr>
      <w:r w:rsidRPr="00F97D4D">
        <w:rPr>
          <w:lang w:val="en-US"/>
        </w:rPr>
        <w:t xml:space="preserve">Visit our website www.derbytheatre.co.uk to download an application form. </w:t>
      </w:r>
      <w:r w:rsidRPr="00F97D4D">
        <w:rPr>
          <w:b/>
          <w:bCs/>
          <w:lang w:val="en-US"/>
        </w:rPr>
        <w:t>You must fill in this form to apply as no CVs will be accepted.</w:t>
      </w:r>
      <w:r w:rsidRPr="00F97D4D">
        <w:t>   </w:t>
      </w:r>
    </w:p>
    <w:p w14:paraId="1964D0DF" w14:textId="77777777" w:rsidR="00F97D4D" w:rsidRPr="00F97D4D" w:rsidRDefault="00F97D4D" w:rsidP="00F97D4D">
      <w:pPr>
        <w:pStyle w:val="NoSpacing"/>
        <w:numPr>
          <w:ilvl w:val="0"/>
          <w:numId w:val="14"/>
        </w:numPr>
        <w:spacing w:line="276" w:lineRule="auto"/>
      </w:pPr>
      <w:r w:rsidRPr="00F97D4D">
        <w:rPr>
          <w:lang w:val="en-US"/>
        </w:rPr>
        <w:t xml:space="preserve">You may choose to respond to the </w:t>
      </w:r>
      <w:r w:rsidRPr="00F97D4D">
        <w:rPr>
          <w:b/>
          <w:bCs/>
          <w:lang w:val="en-US"/>
        </w:rPr>
        <w:t>PERSONAL STATEMENT</w:t>
      </w:r>
      <w:r w:rsidRPr="00F97D4D">
        <w:rPr>
          <w:lang w:val="en-US"/>
        </w:rPr>
        <w:t xml:space="preserve"> as a video or audio file. If so, please attach the files in an mp4 format, ensuring that they are no higher than 10MB or send via a we transfer link </w:t>
      </w:r>
      <w:hyperlink r:id="rId11" w:tgtFrame="_blank" w:history="1">
        <w:r w:rsidRPr="00F97D4D">
          <w:rPr>
            <w:rStyle w:val="Hyperlink"/>
            <w:lang w:val="en-US"/>
          </w:rPr>
          <w:t>https://wetransfer.com/</w:t>
        </w:r>
      </w:hyperlink>
      <w:r w:rsidRPr="00F97D4D">
        <w:rPr>
          <w:lang w:val="en-US"/>
        </w:rPr>
        <w:t>.</w:t>
      </w:r>
      <w:r w:rsidRPr="00F97D4D">
        <w:t>  </w:t>
      </w:r>
    </w:p>
    <w:p w14:paraId="4BADCA83" w14:textId="77777777" w:rsidR="00F97D4D" w:rsidRPr="00F97D4D" w:rsidRDefault="00F97D4D" w:rsidP="00F97D4D">
      <w:pPr>
        <w:pStyle w:val="NoSpacing"/>
        <w:numPr>
          <w:ilvl w:val="0"/>
          <w:numId w:val="15"/>
        </w:numPr>
        <w:spacing w:line="276" w:lineRule="auto"/>
      </w:pPr>
      <w:r w:rsidRPr="00F97D4D">
        <w:rPr>
          <w:lang w:val="en-US"/>
        </w:rPr>
        <w:t xml:space="preserve">If you can, please </w:t>
      </w:r>
      <w:r w:rsidRPr="00F97D4D">
        <w:rPr>
          <w:b/>
          <w:bCs/>
          <w:lang w:val="en-US"/>
        </w:rPr>
        <w:t>save the file as a PDF</w:t>
      </w:r>
      <w:r w:rsidRPr="00F97D4D">
        <w:rPr>
          <w:lang w:val="en-US"/>
        </w:rPr>
        <w:t xml:space="preserve"> with your name in the file name.</w:t>
      </w:r>
      <w:r w:rsidRPr="00F97D4D">
        <w:t>  </w:t>
      </w:r>
    </w:p>
    <w:p w14:paraId="653ED2B6" w14:textId="77777777" w:rsidR="00F97D4D" w:rsidRPr="00F97D4D" w:rsidRDefault="00F97D4D" w:rsidP="00F97D4D">
      <w:pPr>
        <w:pStyle w:val="NoSpacing"/>
        <w:numPr>
          <w:ilvl w:val="0"/>
          <w:numId w:val="16"/>
        </w:numPr>
        <w:spacing w:line="276" w:lineRule="auto"/>
      </w:pPr>
      <w:r w:rsidRPr="00F97D4D">
        <w:rPr>
          <w:lang w:val="en-US"/>
        </w:rPr>
        <w:t>Read our guide to ‘Applying for a job at Derby Theatre’ for information about the application process</w:t>
      </w:r>
      <w:r w:rsidRPr="00F97D4D">
        <w:t>.  </w:t>
      </w:r>
    </w:p>
    <w:p w14:paraId="36268921" w14:textId="77777777" w:rsidR="00F97D4D" w:rsidRPr="00F97D4D" w:rsidRDefault="00F97D4D" w:rsidP="00F97D4D">
      <w:pPr>
        <w:pStyle w:val="NoSpacing"/>
        <w:numPr>
          <w:ilvl w:val="0"/>
          <w:numId w:val="17"/>
        </w:numPr>
        <w:spacing w:line="276" w:lineRule="auto"/>
      </w:pPr>
      <w:r w:rsidRPr="00F97D4D">
        <w:rPr>
          <w:lang w:val="en-US"/>
        </w:rPr>
        <w:t xml:space="preserve">Email your completed application form, or files to </w:t>
      </w:r>
      <w:hyperlink r:id="rId12" w:tgtFrame="_blank" w:history="1">
        <w:r w:rsidRPr="00F97D4D">
          <w:rPr>
            <w:rStyle w:val="Hyperlink"/>
            <w:lang w:val="en-US"/>
          </w:rPr>
          <w:t>jobs@derbytheatre.co.uk</w:t>
        </w:r>
      </w:hyperlink>
      <w:r w:rsidRPr="00F97D4D">
        <w:rPr>
          <w:lang w:val="en-US"/>
        </w:rPr>
        <w:t> </w:t>
      </w:r>
      <w:r w:rsidRPr="00F97D4D">
        <w:t xml:space="preserve">and complete our Equal Opportunities form which can be found here </w:t>
      </w:r>
      <w:hyperlink r:id="rId13" w:tgtFrame="_blank" w:history="1">
        <w:r w:rsidRPr="00F97D4D">
          <w:rPr>
            <w:rStyle w:val="Hyperlink"/>
          </w:rPr>
          <w:t>https://derbytheatre.co.uk/about-us/work-with-us/equal-opportunity/</w:t>
        </w:r>
      </w:hyperlink>
      <w:r w:rsidRPr="00F97D4D">
        <w:t>  </w:t>
      </w:r>
    </w:p>
    <w:p w14:paraId="7F6777DF" w14:textId="77777777" w:rsidR="00F97D4D" w:rsidRPr="00F97D4D" w:rsidRDefault="00F97D4D" w:rsidP="00F97D4D">
      <w:pPr>
        <w:pStyle w:val="NoSpacing"/>
        <w:spacing w:line="276" w:lineRule="auto"/>
      </w:pPr>
      <w:r w:rsidRPr="00F97D4D">
        <w:t> </w:t>
      </w:r>
    </w:p>
    <w:p w14:paraId="3F6EB1C1" w14:textId="22DC7CB2" w:rsidR="00F97D4D" w:rsidRPr="00F97D4D" w:rsidRDefault="00F97D4D" w:rsidP="00F97D4D">
      <w:pPr>
        <w:pStyle w:val="NoSpacing"/>
        <w:spacing w:line="276" w:lineRule="auto"/>
      </w:pPr>
      <w:r w:rsidRPr="00F97D4D">
        <w:rPr>
          <w:b/>
          <w:bCs/>
          <w:lang w:val="en-US"/>
        </w:rPr>
        <w:t>Closing Date</w:t>
      </w:r>
      <w:proofErr w:type="gramStart"/>
      <w:r w:rsidRPr="00F97D4D">
        <w:rPr>
          <w:b/>
          <w:bCs/>
          <w:lang w:val="en-US"/>
        </w:rPr>
        <w:t>:</w:t>
      </w:r>
      <w:r w:rsidRPr="00F97D4D">
        <w:tab/>
      </w:r>
      <w:r>
        <w:tab/>
      </w:r>
      <w:r w:rsidR="00E225B6">
        <w:t>Monday</w:t>
      </w:r>
      <w:proofErr w:type="gramEnd"/>
      <w:r w:rsidR="00E225B6">
        <w:t xml:space="preserve"> 16</w:t>
      </w:r>
      <w:r w:rsidR="00E225B6" w:rsidRPr="00E225B6">
        <w:rPr>
          <w:vertAlign w:val="superscript"/>
        </w:rPr>
        <w:t>th</w:t>
      </w:r>
      <w:r w:rsidR="00E225B6">
        <w:t xml:space="preserve"> June 9am</w:t>
      </w:r>
    </w:p>
    <w:p w14:paraId="14A609D0" w14:textId="77777777" w:rsidR="00F97D4D" w:rsidRPr="00F97D4D" w:rsidRDefault="00F97D4D" w:rsidP="00F97D4D">
      <w:pPr>
        <w:pStyle w:val="NoSpacing"/>
        <w:spacing w:line="276" w:lineRule="auto"/>
      </w:pPr>
      <w:r w:rsidRPr="00F97D4D">
        <w:t> </w:t>
      </w:r>
    </w:p>
    <w:p w14:paraId="40D33C17" w14:textId="6E172FBD" w:rsidR="00F97D4D" w:rsidRPr="00F97D4D" w:rsidRDefault="00F97D4D" w:rsidP="00F97D4D">
      <w:pPr>
        <w:pStyle w:val="NoSpacing"/>
        <w:spacing w:line="276" w:lineRule="auto"/>
      </w:pPr>
      <w:r w:rsidRPr="00F97D4D">
        <w:rPr>
          <w:b/>
          <w:bCs/>
          <w:lang w:val="en-US"/>
        </w:rPr>
        <w:t>Interview Dates:</w:t>
      </w:r>
      <w:r w:rsidRPr="00F97D4D">
        <w:tab/>
      </w:r>
      <w:r w:rsidR="00E225B6">
        <w:t>Friday 27</w:t>
      </w:r>
      <w:r w:rsidR="00E225B6" w:rsidRPr="00E225B6">
        <w:rPr>
          <w:vertAlign w:val="superscript"/>
        </w:rPr>
        <w:t>th</w:t>
      </w:r>
      <w:r w:rsidR="00E225B6">
        <w:t xml:space="preserve"> June</w:t>
      </w:r>
    </w:p>
    <w:p w14:paraId="02B51BCC" w14:textId="77777777" w:rsidR="00F97D4D" w:rsidRPr="00F97D4D" w:rsidRDefault="00F97D4D" w:rsidP="00F97D4D">
      <w:pPr>
        <w:pStyle w:val="NoSpacing"/>
        <w:spacing w:line="276" w:lineRule="auto"/>
      </w:pPr>
    </w:p>
    <w:p w14:paraId="78F801A0" w14:textId="77777777" w:rsidR="00F97D4D" w:rsidRPr="00F97D4D" w:rsidRDefault="00F97D4D" w:rsidP="00F97D4D">
      <w:pPr>
        <w:pStyle w:val="NoSpacing"/>
        <w:spacing w:line="276" w:lineRule="auto"/>
      </w:pPr>
      <w:r w:rsidRPr="00F97D4D">
        <w:rPr>
          <w:b/>
          <w:bCs/>
          <w:lang w:val="en-US"/>
        </w:rPr>
        <w:t>What should I expect if I am invited to an interview? </w:t>
      </w:r>
      <w:r w:rsidRPr="00F97D4D">
        <w:t> </w:t>
      </w:r>
    </w:p>
    <w:p w14:paraId="5D6350E2" w14:textId="77777777" w:rsidR="00F97D4D" w:rsidRPr="00F97D4D" w:rsidRDefault="00F97D4D" w:rsidP="00F97D4D">
      <w:pPr>
        <w:pStyle w:val="NoSpacing"/>
        <w:spacing w:line="276" w:lineRule="auto"/>
      </w:pPr>
      <w:r w:rsidRPr="00F97D4D">
        <w:rPr>
          <w:lang w:val="en-US"/>
        </w:rPr>
        <w:t>We aim to make the interviews as accessible and engaging as possible, and we want you</w:t>
      </w:r>
      <w:r w:rsidRPr="00F97D4D">
        <w:t> </w:t>
      </w:r>
      <w:r w:rsidRPr="00F97D4D">
        <w:rPr>
          <w:lang w:val="en-US"/>
        </w:rPr>
        <w:t>to talk about yourself and your work experience in a relaxed and friendly setting.</w:t>
      </w:r>
      <w:r w:rsidRPr="00F97D4D">
        <w:t> </w:t>
      </w:r>
    </w:p>
    <w:p w14:paraId="4622E550" w14:textId="77777777" w:rsidR="00F97D4D" w:rsidRPr="00F97D4D" w:rsidRDefault="00F97D4D" w:rsidP="00F97D4D">
      <w:pPr>
        <w:pStyle w:val="NoSpacing"/>
        <w:spacing w:line="276" w:lineRule="auto"/>
      </w:pPr>
      <w:r w:rsidRPr="00F97D4D">
        <w:rPr>
          <w:lang w:val="en-US"/>
        </w:rPr>
        <w:t xml:space="preserve">We believe an interview is a chance for you to find more information about the </w:t>
      </w:r>
      <w:proofErr w:type="gramStart"/>
      <w:r w:rsidRPr="00F97D4D">
        <w:rPr>
          <w:lang w:val="en-US"/>
        </w:rPr>
        <w:t>role,</w:t>
      </w:r>
      <w:proofErr w:type="gramEnd"/>
      <w:r w:rsidRPr="00F97D4D">
        <w:rPr>
          <w:lang w:val="en-US"/>
        </w:rPr>
        <w:t xml:space="preserve"> us as an organisation and for you to get a sense of whether this is the right environment for you.</w:t>
      </w:r>
      <w:r w:rsidRPr="00F97D4D">
        <w:t> </w:t>
      </w:r>
    </w:p>
    <w:p w14:paraId="43C40787" w14:textId="77777777" w:rsidR="00F97D4D" w:rsidRPr="00F97D4D" w:rsidRDefault="00F97D4D" w:rsidP="00F97D4D">
      <w:pPr>
        <w:pStyle w:val="NoSpacing"/>
        <w:spacing w:line="276" w:lineRule="auto"/>
      </w:pPr>
      <w:r w:rsidRPr="00F97D4D">
        <w:rPr>
          <w:lang w:val="en-US"/>
        </w:rPr>
        <w:t>With this in mind, we have designed an interview process which will enable potential</w:t>
      </w:r>
      <w:r w:rsidRPr="00F97D4D">
        <w:t> </w:t>
      </w:r>
      <w:r w:rsidRPr="00F97D4D">
        <w:rPr>
          <w:lang w:val="en-US"/>
        </w:rPr>
        <w:t>candidates to meet members of the team and partners, see some of the spaces you might</w:t>
      </w:r>
      <w:r w:rsidRPr="00F97D4D">
        <w:t> </w:t>
      </w:r>
      <w:r w:rsidRPr="00F97D4D">
        <w:rPr>
          <w:lang w:val="en-US"/>
        </w:rPr>
        <w:t>be working in, and of course a chance to talk about you and your work experience.</w:t>
      </w:r>
      <w:r w:rsidRPr="00F97D4D">
        <w:t> </w:t>
      </w:r>
    </w:p>
    <w:p w14:paraId="52619B3C" w14:textId="77777777" w:rsidR="00F97D4D" w:rsidRPr="00F97D4D" w:rsidRDefault="00F97D4D" w:rsidP="00F97D4D">
      <w:pPr>
        <w:pStyle w:val="NoSpacing"/>
        <w:spacing w:line="276" w:lineRule="auto"/>
        <w:rPr>
          <w:lang w:val="en-US"/>
        </w:rPr>
      </w:pPr>
    </w:p>
    <w:p w14:paraId="058D3ACC" w14:textId="77777777" w:rsidR="00F97D4D" w:rsidRPr="00F97D4D" w:rsidRDefault="00F97D4D" w:rsidP="00F97D4D">
      <w:pPr>
        <w:pStyle w:val="NoSpacing"/>
        <w:spacing w:line="276" w:lineRule="auto"/>
      </w:pPr>
      <w:r w:rsidRPr="00F97D4D">
        <w:rPr>
          <w:lang w:val="en-US"/>
        </w:rPr>
        <w:t xml:space="preserve">We aim to actively champion and celebrate diversity in all its forms. We are committed to </w:t>
      </w:r>
      <w:proofErr w:type="gramStart"/>
      <w:r w:rsidRPr="00F97D4D">
        <w:rPr>
          <w:lang w:val="en-US"/>
        </w:rPr>
        <w:t>equality of</w:t>
      </w:r>
      <w:proofErr w:type="gramEnd"/>
      <w:r w:rsidRPr="00F97D4D">
        <w:rPr>
          <w:lang w:val="en-US"/>
        </w:rPr>
        <w:t xml:space="preserve"> opportunity for all of those we work with and applications from individuals are encouraged regardless of age, caring responsibilities, disability, gender, marriage and civil partnership, pregnancy and maternity, race, religion or belief and sexual orientation.</w:t>
      </w:r>
      <w:r w:rsidRPr="00F97D4D">
        <w:t> </w:t>
      </w:r>
    </w:p>
    <w:p w14:paraId="16154A1A" w14:textId="77777777" w:rsidR="00F97D4D" w:rsidRPr="00F97D4D" w:rsidRDefault="00F97D4D" w:rsidP="00F97D4D">
      <w:pPr>
        <w:pStyle w:val="NoSpacing"/>
        <w:spacing w:line="276" w:lineRule="auto"/>
      </w:pPr>
      <w:r w:rsidRPr="00F97D4D">
        <w:rPr>
          <w:lang w:val="en-US"/>
        </w:rPr>
        <w:t xml:space="preserve">We positively encourage disabled people, people of African or Caribbean heritage, South Asian heritage, East Asian heritage, West Asian heritage, Central Asian heritage, </w:t>
      </w:r>
      <w:proofErr w:type="gramStart"/>
      <w:r w:rsidRPr="00F97D4D">
        <w:rPr>
          <w:lang w:val="en-US"/>
        </w:rPr>
        <w:t>South East</w:t>
      </w:r>
      <w:proofErr w:type="gramEnd"/>
      <w:r w:rsidRPr="00F97D4D">
        <w:rPr>
          <w:lang w:val="en-US"/>
        </w:rPr>
        <w:t xml:space="preserve"> Asian heritage and people of Middle East and North African heritage and those who have experienced racism. By the term ‘those who have experienced racism’, we are referring to individuals who have experienced discrimination based on the </w:t>
      </w:r>
      <w:proofErr w:type="spellStart"/>
      <w:r w:rsidRPr="00F97D4D">
        <w:rPr>
          <w:lang w:val="en-US"/>
        </w:rPr>
        <w:t>colour</w:t>
      </w:r>
      <w:proofErr w:type="spellEnd"/>
      <w:r w:rsidRPr="00F97D4D">
        <w:rPr>
          <w:lang w:val="en-US"/>
        </w:rPr>
        <w:t xml:space="preserve"> of their skin, race and/or their culture.</w:t>
      </w:r>
      <w:r w:rsidRPr="00F97D4D">
        <w:t> </w:t>
      </w:r>
    </w:p>
    <w:p w14:paraId="49C87E71" w14:textId="77777777" w:rsidR="00F97D4D" w:rsidRPr="00F97D4D" w:rsidRDefault="00F97D4D" w:rsidP="00F97D4D">
      <w:pPr>
        <w:pStyle w:val="NoSpacing"/>
        <w:spacing w:line="276" w:lineRule="auto"/>
      </w:pPr>
      <w:r w:rsidRPr="00F97D4D">
        <w:rPr>
          <w:lang w:val="en-US"/>
        </w:rPr>
        <w:t>We guarantee to interview any candidate with a disability who meets the essential criteria for the role.</w:t>
      </w:r>
      <w:r w:rsidRPr="00F97D4D">
        <w:t> </w:t>
      </w:r>
    </w:p>
    <w:p w14:paraId="2BA79B54" w14:textId="77777777" w:rsidR="00F97D4D" w:rsidRPr="00F97D4D" w:rsidRDefault="00F97D4D" w:rsidP="00F97D4D">
      <w:pPr>
        <w:pStyle w:val="NoSpacing"/>
      </w:pPr>
    </w:p>
    <w:p w14:paraId="1C9C3204" w14:textId="77777777" w:rsidR="00F97D4D" w:rsidRPr="00BE78EB" w:rsidRDefault="00F97D4D" w:rsidP="6EC02CAA">
      <w:pPr>
        <w:pStyle w:val="NoSpacing"/>
        <w:spacing w:line="276" w:lineRule="auto"/>
      </w:pPr>
    </w:p>
    <w:sectPr w:rsidR="00F97D4D" w:rsidRPr="00BE78EB" w:rsidSect="00372764">
      <w:footerReference w:type="default" r:id="rId14"/>
      <w:pgSz w:w="11900" w:h="16840"/>
      <w:pgMar w:top="1134" w:right="1412" w:bottom="612" w:left="16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07A98" w14:textId="77777777" w:rsidR="006B23CE" w:rsidRDefault="006B23CE" w:rsidP="005B7DC9">
      <w:pPr>
        <w:spacing w:after="0" w:line="240" w:lineRule="auto"/>
      </w:pPr>
      <w:r>
        <w:separator/>
      </w:r>
    </w:p>
  </w:endnote>
  <w:endnote w:type="continuationSeparator" w:id="0">
    <w:p w14:paraId="34319F9F" w14:textId="77777777" w:rsidR="006B23CE" w:rsidRDefault="006B23CE" w:rsidP="005B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2BB7" w14:textId="0A7F933D" w:rsidR="005B7DC9" w:rsidRPr="00921D02" w:rsidRDefault="005B7DC9" w:rsidP="00921D02">
    <w:pPr>
      <w:pStyle w:val="Footer"/>
      <w:jc w:val="right"/>
      <w:rPr>
        <w:sz w:val="16"/>
        <w:szCs w:val="16"/>
      </w:rPr>
    </w:pPr>
    <w:r w:rsidRPr="00372764">
      <w:rPr>
        <w:noProof/>
        <w:sz w:val="16"/>
        <w:szCs w:val="16"/>
        <w:highlight w:val="yellow"/>
        <w:lang w:val="en-GB" w:eastAsia="en-GB"/>
      </w:rPr>
      <mc:AlternateContent>
        <mc:Choice Requires="wps">
          <w:drawing>
            <wp:anchor distT="0" distB="0" distL="114300" distR="114300" simplePos="0" relativeHeight="251658240" behindDoc="0" locked="0" layoutInCell="0" allowOverlap="1" wp14:anchorId="32156EF0" wp14:editId="277DACBB">
              <wp:simplePos x="0" y="0"/>
              <wp:positionH relativeFrom="page">
                <wp:posOffset>0</wp:posOffset>
              </wp:positionH>
              <wp:positionV relativeFrom="page">
                <wp:posOffset>10229850</wp:posOffset>
              </wp:positionV>
              <wp:extent cx="7556500" cy="273050"/>
              <wp:effectExtent l="0" t="0" r="0" b="12700"/>
              <wp:wrapNone/>
              <wp:docPr id="3" name="MSIPCMca0b4a7887ebe0de54157118" descr="{&quot;HashCode&quot;:26948429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D3737" w14:textId="476521D7" w:rsidR="005B7DC9" w:rsidRPr="00745903" w:rsidRDefault="005B7DC9" w:rsidP="00745903">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156EF0" id="_x0000_t202" coordsize="21600,21600" o:spt="202" path="m,l,21600r21600,l21600,xe">
              <v:stroke joinstyle="miter"/>
              <v:path gradientshapeok="t" o:connecttype="rect"/>
            </v:shapetype>
            <v:shape id="MSIPCMca0b4a7887ebe0de54157118" o:spid="_x0000_s1026" type="#_x0000_t202" alt="{&quot;HashCode&quot;:269484293,&quot;Height&quot;:842.0,&quot;Width&quot;:595.0,&quot;Placement&quot;:&quot;Footer&quot;,&quot;Index&quot;:&quot;Primary&quot;,&quot;Section&quot;:1,&quot;Top&quot;:0.0,&quot;Left&quot;:0.0}" style="position:absolute;left:0;text-align:left;margin-left:0;margin-top:805.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" o:allowincell="f" filled="f" stroked="f" strokeweight=".5pt">
              <v:textbox inset="20pt,0,,0">
                <w:txbxContent>
                  <w:p w14:paraId="678D3737" w14:textId="476521D7" w:rsidR="005B7DC9" w:rsidRPr="00745903" w:rsidRDefault="005B7DC9" w:rsidP="00745903">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72E79" w14:textId="77777777" w:rsidR="006B23CE" w:rsidRDefault="006B23CE" w:rsidP="005B7DC9">
      <w:pPr>
        <w:spacing w:after="0" w:line="240" w:lineRule="auto"/>
      </w:pPr>
      <w:r>
        <w:separator/>
      </w:r>
    </w:p>
  </w:footnote>
  <w:footnote w:type="continuationSeparator" w:id="0">
    <w:p w14:paraId="13D195C5" w14:textId="77777777" w:rsidR="006B23CE" w:rsidRDefault="006B23CE" w:rsidP="005B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14F11"/>
    <w:multiLevelType w:val="multilevel"/>
    <w:tmpl w:val="298C51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3D2849"/>
    <w:multiLevelType w:val="hybridMultilevel"/>
    <w:tmpl w:val="5B3A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46944"/>
    <w:multiLevelType w:val="hybridMultilevel"/>
    <w:tmpl w:val="3C7E15CE"/>
    <w:lvl w:ilvl="0" w:tplc="DF94EA6E">
      <w:start w:val="1"/>
      <w:numFmt w:val="bullet"/>
      <w:lvlText w:val=""/>
      <w:lvlJc w:val="left"/>
      <w:pPr>
        <w:ind w:left="360" w:hanging="360"/>
      </w:pPr>
      <w:rPr>
        <w:rFonts w:ascii="Symbol" w:hAnsi="Symbol" w:hint="default"/>
      </w:rPr>
    </w:lvl>
    <w:lvl w:ilvl="1" w:tplc="085047D0">
      <w:start w:val="1"/>
      <w:numFmt w:val="bullet"/>
      <w:lvlText w:val="o"/>
      <w:lvlJc w:val="left"/>
      <w:pPr>
        <w:ind w:left="1440" w:hanging="360"/>
      </w:pPr>
      <w:rPr>
        <w:rFonts w:ascii="Courier New" w:hAnsi="Courier New" w:hint="default"/>
      </w:rPr>
    </w:lvl>
    <w:lvl w:ilvl="2" w:tplc="777AFBE6">
      <w:start w:val="1"/>
      <w:numFmt w:val="bullet"/>
      <w:lvlText w:val=""/>
      <w:lvlJc w:val="left"/>
      <w:pPr>
        <w:ind w:left="2160" w:hanging="360"/>
      </w:pPr>
      <w:rPr>
        <w:rFonts w:ascii="Wingdings" w:hAnsi="Wingdings" w:hint="default"/>
      </w:rPr>
    </w:lvl>
    <w:lvl w:ilvl="3" w:tplc="5842658E">
      <w:start w:val="1"/>
      <w:numFmt w:val="bullet"/>
      <w:lvlText w:val=""/>
      <w:lvlJc w:val="left"/>
      <w:pPr>
        <w:ind w:left="2880" w:hanging="360"/>
      </w:pPr>
      <w:rPr>
        <w:rFonts w:ascii="Symbol" w:hAnsi="Symbol" w:hint="default"/>
      </w:rPr>
    </w:lvl>
    <w:lvl w:ilvl="4" w:tplc="85FEDB90">
      <w:start w:val="1"/>
      <w:numFmt w:val="bullet"/>
      <w:lvlText w:val="o"/>
      <w:lvlJc w:val="left"/>
      <w:pPr>
        <w:ind w:left="3600" w:hanging="360"/>
      </w:pPr>
      <w:rPr>
        <w:rFonts w:ascii="Courier New" w:hAnsi="Courier New" w:hint="default"/>
      </w:rPr>
    </w:lvl>
    <w:lvl w:ilvl="5" w:tplc="B5F29E4A">
      <w:start w:val="1"/>
      <w:numFmt w:val="bullet"/>
      <w:lvlText w:val=""/>
      <w:lvlJc w:val="left"/>
      <w:pPr>
        <w:ind w:left="4320" w:hanging="360"/>
      </w:pPr>
      <w:rPr>
        <w:rFonts w:ascii="Wingdings" w:hAnsi="Wingdings" w:hint="default"/>
      </w:rPr>
    </w:lvl>
    <w:lvl w:ilvl="6" w:tplc="2B20D57A">
      <w:start w:val="1"/>
      <w:numFmt w:val="bullet"/>
      <w:lvlText w:val=""/>
      <w:lvlJc w:val="left"/>
      <w:pPr>
        <w:ind w:left="5040" w:hanging="360"/>
      </w:pPr>
      <w:rPr>
        <w:rFonts w:ascii="Symbol" w:hAnsi="Symbol" w:hint="default"/>
      </w:rPr>
    </w:lvl>
    <w:lvl w:ilvl="7" w:tplc="6178965A">
      <w:start w:val="1"/>
      <w:numFmt w:val="bullet"/>
      <w:lvlText w:val="o"/>
      <w:lvlJc w:val="left"/>
      <w:pPr>
        <w:ind w:left="5760" w:hanging="360"/>
      </w:pPr>
      <w:rPr>
        <w:rFonts w:ascii="Courier New" w:hAnsi="Courier New" w:hint="default"/>
      </w:rPr>
    </w:lvl>
    <w:lvl w:ilvl="8" w:tplc="8B246164">
      <w:start w:val="1"/>
      <w:numFmt w:val="bullet"/>
      <w:lvlText w:val=""/>
      <w:lvlJc w:val="left"/>
      <w:pPr>
        <w:ind w:left="6480" w:hanging="360"/>
      </w:pPr>
      <w:rPr>
        <w:rFonts w:ascii="Wingdings" w:hAnsi="Wingdings" w:hint="default"/>
      </w:rPr>
    </w:lvl>
  </w:abstractNum>
  <w:abstractNum w:abstractNumId="3" w15:restartNumberingAfterBreak="0">
    <w:nsid w:val="29B07705"/>
    <w:multiLevelType w:val="multilevel"/>
    <w:tmpl w:val="975292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1B3BF0"/>
    <w:multiLevelType w:val="hybridMultilevel"/>
    <w:tmpl w:val="0C1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2A8CB"/>
    <w:multiLevelType w:val="hybridMultilevel"/>
    <w:tmpl w:val="3BBE3E36"/>
    <w:lvl w:ilvl="0" w:tplc="0E0AD654">
      <w:start w:val="1"/>
      <w:numFmt w:val="bullet"/>
      <w:lvlText w:val=""/>
      <w:lvlJc w:val="left"/>
      <w:pPr>
        <w:ind w:left="717" w:hanging="360"/>
      </w:pPr>
      <w:rPr>
        <w:rFonts w:ascii="Symbol" w:hAnsi="Symbol" w:hint="default"/>
      </w:rPr>
    </w:lvl>
    <w:lvl w:ilvl="1" w:tplc="D310CBBA">
      <w:start w:val="1"/>
      <w:numFmt w:val="bullet"/>
      <w:lvlText w:val="o"/>
      <w:lvlJc w:val="left"/>
      <w:pPr>
        <w:ind w:left="1437" w:hanging="360"/>
      </w:pPr>
      <w:rPr>
        <w:rFonts w:ascii="Courier New" w:hAnsi="Courier New" w:hint="default"/>
      </w:rPr>
    </w:lvl>
    <w:lvl w:ilvl="2" w:tplc="34FE68FA">
      <w:start w:val="1"/>
      <w:numFmt w:val="bullet"/>
      <w:lvlText w:val=""/>
      <w:lvlJc w:val="left"/>
      <w:pPr>
        <w:ind w:left="2157" w:hanging="360"/>
      </w:pPr>
      <w:rPr>
        <w:rFonts w:ascii="Wingdings" w:hAnsi="Wingdings" w:hint="default"/>
      </w:rPr>
    </w:lvl>
    <w:lvl w:ilvl="3" w:tplc="C430F600">
      <w:start w:val="1"/>
      <w:numFmt w:val="bullet"/>
      <w:lvlText w:val=""/>
      <w:lvlJc w:val="left"/>
      <w:pPr>
        <w:ind w:left="2877" w:hanging="360"/>
      </w:pPr>
      <w:rPr>
        <w:rFonts w:ascii="Symbol" w:hAnsi="Symbol" w:hint="default"/>
      </w:rPr>
    </w:lvl>
    <w:lvl w:ilvl="4" w:tplc="E126F7BE">
      <w:start w:val="1"/>
      <w:numFmt w:val="bullet"/>
      <w:lvlText w:val="o"/>
      <w:lvlJc w:val="left"/>
      <w:pPr>
        <w:ind w:left="3597" w:hanging="360"/>
      </w:pPr>
      <w:rPr>
        <w:rFonts w:ascii="Courier New" w:hAnsi="Courier New" w:hint="default"/>
      </w:rPr>
    </w:lvl>
    <w:lvl w:ilvl="5" w:tplc="BF36FB2E">
      <w:start w:val="1"/>
      <w:numFmt w:val="bullet"/>
      <w:lvlText w:val=""/>
      <w:lvlJc w:val="left"/>
      <w:pPr>
        <w:ind w:left="4317" w:hanging="360"/>
      </w:pPr>
      <w:rPr>
        <w:rFonts w:ascii="Wingdings" w:hAnsi="Wingdings" w:hint="default"/>
      </w:rPr>
    </w:lvl>
    <w:lvl w:ilvl="6" w:tplc="C652D57E">
      <w:start w:val="1"/>
      <w:numFmt w:val="bullet"/>
      <w:lvlText w:val=""/>
      <w:lvlJc w:val="left"/>
      <w:pPr>
        <w:ind w:left="5037" w:hanging="360"/>
      </w:pPr>
      <w:rPr>
        <w:rFonts w:ascii="Symbol" w:hAnsi="Symbol" w:hint="default"/>
      </w:rPr>
    </w:lvl>
    <w:lvl w:ilvl="7" w:tplc="FCDAF13E">
      <w:start w:val="1"/>
      <w:numFmt w:val="bullet"/>
      <w:lvlText w:val="o"/>
      <w:lvlJc w:val="left"/>
      <w:pPr>
        <w:ind w:left="5757" w:hanging="360"/>
      </w:pPr>
      <w:rPr>
        <w:rFonts w:ascii="Courier New" w:hAnsi="Courier New" w:hint="default"/>
      </w:rPr>
    </w:lvl>
    <w:lvl w:ilvl="8" w:tplc="830E2A34">
      <w:start w:val="1"/>
      <w:numFmt w:val="bullet"/>
      <w:lvlText w:val=""/>
      <w:lvlJc w:val="left"/>
      <w:pPr>
        <w:ind w:left="6477" w:hanging="360"/>
      </w:pPr>
      <w:rPr>
        <w:rFonts w:ascii="Wingdings" w:hAnsi="Wingdings" w:hint="default"/>
      </w:rPr>
    </w:lvl>
  </w:abstractNum>
  <w:abstractNum w:abstractNumId="6" w15:restartNumberingAfterBreak="0">
    <w:nsid w:val="38E568DF"/>
    <w:multiLevelType w:val="hybridMultilevel"/>
    <w:tmpl w:val="75104492"/>
    <w:lvl w:ilvl="0" w:tplc="08090001">
      <w:start w:val="1"/>
      <w:numFmt w:val="bullet"/>
      <w:lvlText w:val=""/>
      <w:lvlJc w:val="left"/>
      <w:pPr>
        <w:ind w:left="360" w:hanging="360"/>
      </w:pPr>
      <w:rPr>
        <w:rFonts w:ascii="Symbol" w:hAnsi="Symbol" w:hint="default"/>
      </w:rPr>
    </w:lvl>
    <w:lvl w:ilvl="1" w:tplc="EEB0651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5E2EF5"/>
    <w:multiLevelType w:val="hybridMultilevel"/>
    <w:tmpl w:val="F6FA5BBC"/>
    <w:lvl w:ilvl="0" w:tplc="8F7AB3DE">
      <w:start w:val="1"/>
      <w:numFmt w:val="bullet"/>
      <w:lvlText w:val=""/>
      <w:lvlJc w:val="left"/>
      <w:pPr>
        <w:ind w:left="720" w:hanging="360"/>
      </w:pPr>
      <w:rPr>
        <w:rFonts w:ascii="Symbol" w:hAnsi="Symbol" w:hint="default"/>
      </w:rPr>
    </w:lvl>
    <w:lvl w:ilvl="1" w:tplc="F796DE6C">
      <w:start w:val="1"/>
      <w:numFmt w:val="bullet"/>
      <w:lvlText w:val="o"/>
      <w:lvlJc w:val="left"/>
      <w:pPr>
        <w:ind w:left="1440" w:hanging="360"/>
      </w:pPr>
      <w:rPr>
        <w:rFonts w:ascii="Courier New" w:hAnsi="Courier New" w:hint="default"/>
      </w:rPr>
    </w:lvl>
    <w:lvl w:ilvl="2" w:tplc="5F22184E">
      <w:start w:val="1"/>
      <w:numFmt w:val="bullet"/>
      <w:lvlText w:val=""/>
      <w:lvlJc w:val="left"/>
      <w:pPr>
        <w:ind w:left="2160" w:hanging="360"/>
      </w:pPr>
      <w:rPr>
        <w:rFonts w:ascii="Wingdings" w:hAnsi="Wingdings" w:hint="default"/>
      </w:rPr>
    </w:lvl>
    <w:lvl w:ilvl="3" w:tplc="EAA67FBA">
      <w:start w:val="1"/>
      <w:numFmt w:val="bullet"/>
      <w:lvlText w:val=""/>
      <w:lvlJc w:val="left"/>
      <w:pPr>
        <w:ind w:left="2880" w:hanging="360"/>
      </w:pPr>
      <w:rPr>
        <w:rFonts w:ascii="Symbol" w:hAnsi="Symbol" w:hint="default"/>
      </w:rPr>
    </w:lvl>
    <w:lvl w:ilvl="4" w:tplc="9EA491F6">
      <w:start w:val="1"/>
      <w:numFmt w:val="bullet"/>
      <w:lvlText w:val="o"/>
      <w:lvlJc w:val="left"/>
      <w:pPr>
        <w:ind w:left="3600" w:hanging="360"/>
      </w:pPr>
      <w:rPr>
        <w:rFonts w:ascii="Courier New" w:hAnsi="Courier New" w:hint="default"/>
      </w:rPr>
    </w:lvl>
    <w:lvl w:ilvl="5" w:tplc="308E0FDA">
      <w:start w:val="1"/>
      <w:numFmt w:val="bullet"/>
      <w:lvlText w:val=""/>
      <w:lvlJc w:val="left"/>
      <w:pPr>
        <w:ind w:left="4320" w:hanging="360"/>
      </w:pPr>
      <w:rPr>
        <w:rFonts w:ascii="Wingdings" w:hAnsi="Wingdings" w:hint="default"/>
      </w:rPr>
    </w:lvl>
    <w:lvl w:ilvl="6" w:tplc="79D8DF26">
      <w:start w:val="1"/>
      <w:numFmt w:val="bullet"/>
      <w:lvlText w:val=""/>
      <w:lvlJc w:val="left"/>
      <w:pPr>
        <w:ind w:left="5040" w:hanging="360"/>
      </w:pPr>
      <w:rPr>
        <w:rFonts w:ascii="Symbol" w:hAnsi="Symbol" w:hint="default"/>
      </w:rPr>
    </w:lvl>
    <w:lvl w:ilvl="7" w:tplc="7550F330">
      <w:start w:val="1"/>
      <w:numFmt w:val="bullet"/>
      <w:lvlText w:val="o"/>
      <w:lvlJc w:val="left"/>
      <w:pPr>
        <w:ind w:left="5760" w:hanging="360"/>
      </w:pPr>
      <w:rPr>
        <w:rFonts w:ascii="Courier New" w:hAnsi="Courier New" w:hint="default"/>
      </w:rPr>
    </w:lvl>
    <w:lvl w:ilvl="8" w:tplc="1EB8FA82">
      <w:start w:val="1"/>
      <w:numFmt w:val="bullet"/>
      <w:lvlText w:val=""/>
      <w:lvlJc w:val="left"/>
      <w:pPr>
        <w:ind w:left="6480" w:hanging="360"/>
      </w:pPr>
      <w:rPr>
        <w:rFonts w:ascii="Wingdings" w:hAnsi="Wingdings" w:hint="default"/>
      </w:rPr>
    </w:lvl>
  </w:abstractNum>
  <w:abstractNum w:abstractNumId="8" w15:restartNumberingAfterBreak="0">
    <w:nsid w:val="41AD5B6E"/>
    <w:multiLevelType w:val="multilevel"/>
    <w:tmpl w:val="A7FE5C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50B2F4"/>
    <w:multiLevelType w:val="hybridMultilevel"/>
    <w:tmpl w:val="48B47B1C"/>
    <w:lvl w:ilvl="0" w:tplc="660AFF70">
      <w:start w:val="1"/>
      <w:numFmt w:val="bullet"/>
      <w:lvlText w:val=""/>
      <w:lvlJc w:val="left"/>
      <w:pPr>
        <w:ind w:left="720" w:hanging="360"/>
      </w:pPr>
      <w:rPr>
        <w:rFonts w:ascii="Symbol" w:hAnsi="Symbol" w:hint="default"/>
      </w:rPr>
    </w:lvl>
    <w:lvl w:ilvl="1" w:tplc="FAC604F4">
      <w:start w:val="1"/>
      <w:numFmt w:val="bullet"/>
      <w:lvlText w:val="o"/>
      <w:lvlJc w:val="left"/>
      <w:pPr>
        <w:ind w:left="1440" w:hanging="360"/>
      </w:pPr>
      <w:rPr>
        <w:rFonts w:ascii="Courier New" w:hAnsi="Courier New" w:hint="default"/>
      </w:rPr>
    </w:lvl>
    <w:lvl w:ilvl="2" w:tplc="7A84B53C">
      <w:start w:val="1"/>
      <w:numFmt w:val="bullet"/>
      <w:lvlText w:val=""/>
      <w:lvlJc w:val="left"/>
      <w:pPr>
        <w:ind w:left="2160" w:hanging="360"/>
      </w:pPr>
      <w:rPr>
        <w:rFonts w:ascii="Wingdings" w:hAnsi="Wingdings" w:hint="default"/>
      </w:rPr>
    </w:lvl>
    <w:lvl w:ilvl="3" w:tplc="6ACED512">
      <w:start w:val="1"/>
      <w:numFmt w:val="bullet"/>
      <w:lvlText w:val=""/>
      <w:lvlJc w:val="left"/>
      <w:pPr>
        <w:ind w:left="2880" w:hanging="360"/>
      </w:pPr>
      <w:rPr>
        <w:rFonts w:ascii="Symbol" w:hAnsi="Symbol" w:hint="default"/>
      </w:rPr>
    </w:lvl>
    <w:lvl w:ilvl="4" w:tplc="B2A4DFD8">
      <w:start w:val="1"/>
      <w:numFmt w:val="bullet"/>
      <w:lvlText w:val="o"/>
      <w:lvlJc w:val="left"/>
      <w:pPr>
        <w:ind w:left="3600" w:hanging="360"/>
      </w:pPr>
      <w:rPr>
        <w:rFonts w:ascii="Courier New" w:hAnsi="Courier New" w:hint="default"/>
      </w:rPr>
    </w:lvl>
    <w:lvl w:ilvl="5" w:tplc="051678FE">
      <w:start w:val="1"/>
      <w:numFmt w:val="bullet"/>
      <w:lvlText w:val=""/>
      <w:lvlJc w:val="left"/>
      <w:pPr>
        <w:ind w:left="4320" w:hanging="360"/>
      </w:pPr>
      <w:rPr>
        <w:rFonts w:ascii="Wingdings" w:hAnsi="Wingdings" w:hint="default"/>
      </w:rPr>
    </w:lvl>
    <w:lvl w:ilvl="6" w:tplc="354AA92A">
      <w:start w:val="1"/>
      <w:numFmt w:val="bullet"/>
      <w:lvlText w:val=""/>
      <w:lvlJc w:val="left"/>
      <w:pPr>
        <w:ind w:left="5040" w:hanging="360"/>
      </w:pPr>
      <w:rPr>
        <w:rFonts w:ascii="Symbol" w:hAnsi="Symbol" w:hint="default"/>
      </w:rPr>
    </w:lvl>
    <w:lvl w:ilvl="7" w:tplc="5AD65086">
      <w:start w:val="1"/>
      <w:numFmt w:val="bullet"/>
      <w:lvlText w:val="o"/>
      <w:lvlJc w:val="left"/>
      <w:pPr>
        <w:ind w:left="5760" w:hanging="360"/>
      </w:pPr>
      <w:rPr>
        <w:rFonts w:ascii="Courier New" w:hAnsi="Courier New" w:hint="default"/>
      </w:rPr>
    </w:lvl>
    <w:lvl w:ilvl="8" w:tplc="980ECF66">
      <w:start w:val="1"/>
      <w:numFmt w:val="bullet"/>
      <w:lvlText w:val=""/>
      <w:lvlJc w:val="left"/>
      <w:pPr>
        <w:ind w:left="6480" w:hanging="360"/>
      </w:pPr>
      <w:rPr>
        <w:rFonts w:ascii="Wingdings" w:hAnsi="Wingdings" w:hint="default"/>
      </w:rPr>
    </w:lvl>
  </w:abstractNum>
  <w:abstractNum w:abstractNumId="10" w15:restartNumberingAfterBreak="0">
    <w:nsid w:val="4C301D89"/>
    <w:multiLevelType w:val="multilevel"/>
    <w:tmpl w:val="ABDEEC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E93DA0"/>
    <w:multiLevelType w:val="hybridMultilevel"/>
    <w:tmpl w:val="151C5820"/>
    <w:lvl w:ilvl="0" w:tplc="19E48C72">
      <w:start w:val="1"/>
      <w:numFmt w:val="bullet"/>
      <w:lvlText w:val="-"/>
      <w:lvlJc w:val="left"/>
      <w:pPr>
        <w:ind w:left="717" w:hanging="360"/>
      </w:pPr>
      <w:rPr>
        <w:rFonts w:ascii="Aptos" w:hAnsi="Aptos" w:hint="default"/>
      </w:rPr>
    </w:lvl>
    <w:lvl w:ilvl="1" w:tplc="8250B06C">
      <w:start w:val="1"/>
      <w:numFmt w:val="bullet"/>
      <w:lvlText w:val="o"/>
      <w:lvlJc w:val="left"/>
      <w:pPr>
        <w:ind w:left="1437" w:hanging="360"/>
      </w:pPr>
      <w:rPr>
        <w:rFonts w:ascii="Courier New" w:hAnsi="Courier New" w:hint="default"/>
      </w:rPr>
    </w:lvl>
    <w:lvl w:ilvl="2" w:tplc="BB8800E2">
      <w:start w:val="1"/>
      <w:numFmt w:val="bullet"/>
      <w:lvlText w:val=""/>
      <w:lvlJc w:val="left"/>
      <w:pPr>
        <w:ind w:left="2157" w:hanging="360"/>
      </w:pPr>
      <w:rPr>
        <w:rFonts w:ascii="Wingdings" w:hAnsi="Wingdings" w:hint="default"/>
      </w:rPr>
    </w:lvl>
    <w:lvl w:ilvl="3" w:tplc="43660ABE">
      <w:start w:val="1"/>
      <w:numFmt w:val="bullet"/>
      <w:lvlText w:val=""/>
      <w:lvlJc w:val="left"/>
      <w:pPr>
        <w:ind w:left="2877" w:hanging="360"/>
      </w:pPr>
      <w:rPr>
        <w:rFonts w:ascii="Symbol" w:hAnsi="Symbol" w:hint="default"/>
      </w:rPr>
    </w:lvl>
    <w:lvl w:ilvl="4" w:tplc="996672B4">
      <w:start w:val="1"/>
      <w:numFmt w:val="bullet"/>
      <w:lvlText w:val="o"/>
      <w:lvlJc w:val="left"/>
      <w:pPr>
        <w:ind w:left="3597" w:hanging="360"/>
      </w:pPr>
      <w:rPr>
        <w:rFonts w:ascii="Courier New" w:hAnsi="Courier New" w:hint="default"/>
      </w:rPr>
    </w:lvl>
    <w:lvl w:ilvl="5" w:tplc="C8BA1CFA">
      <w:start w:val="1"/>
      <w:numFmt w:val="bullet"/>
      <w:lvlText w:val=""/>
      <w:lvlJc w:val="left"/>
      <w:pPr>
        <w:ind w:left="4317" w:hanging="360"/>
      </w:pPr>
      <w:rPr>
        <w:rFonts w:ascii="Wingdings" w:hAnsi="Wingdings" w:hint="default"/>
      </w:rPr>
    </w:lvl>
    <w:lvl w:ilvl="6" w:tplc="EA460684">
      <w:start w:val="1"/>
      <w:numFmt w:val="bullet"/>
      <w:lvlText w:val=""/>
      <w:lvlJc w:val="left"/>
      <w:pPr>
        <w:ind w:left="5037" w:hanging="360"/>
      </w:pPr>
      <w:rPr>
        <w:rFonts w:ascii="Symbol" w:hAnsi="Symbol" w:hint="default"/>
      </w:rPr>
    </w:lvl>
    <w:lvl w:ilvl="7" w:tplc="3DBCB56E">
      <w:start w:val="1"/>
      <w:numFmt w:val="bullet"/>
      <w:lvlText w:val="o"/>
      <w:lvlJc w:val="left"/>
      <w:pPr>
        <w:ind w:left="5757" w:hanging="360"/>
      </w:pPr>
      <w:rPr>
        <w:rFonts w:ascii="Courier New" w:hAnsi="Courier New" w:hint="default"/>
      </w:rPr>
    </w:lvl>
    <w:lvl w:ilvl="8" w:tplc="D22EA4BA">
      <w:start w:val="1"/>
      <w:numFmt w:val="bullet"/>
      <w:lvlText w:val=""/>
      <w:lvlJc w:val="left"/>
      <w:pPr>
        <w:ind w:left="6477" w:hanging="360"/>
      </w:pPr>
      <w:rPr>
        <w:rFonts w:ascii="Wingdings" w:hAnsi="Wingdings" w:hint="default"/>
      </w:rPr>
    </w:lvl>
  </w:abstractNum>
  <w:abstractNum w:abstractNumId="12" w15:restartNumberingAfterBreak="0">
    <w:nsid w:val="559C0E5C"/>
    <w:multiLevelType w:val="multilevel"/>
    <w:tmpl w:val="023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43BB8C"/>
    <w:multiLevelType w:val="hybridMultilevel"/>
    <w:tmpl w:val="AC94497C"/>
    <w:lvl w:ilvl="0" w:tplc="9D4011A2">
      <w:start w:val="1"/>
      <w:numFmt w:val="bullet"/>
      <w:lvlText w:val=""/>
      <w:lvlJc w:val="left"/>
      <w:pPr>
        <w:ind w:left="720" w:hanging="360"/>
      </w:pPr>
      <w:rPr>
        <w:rFonts w:ascii="Symbol" w:hAnsi="Symbol" w:hint="default"/>
      </w:rPr>
    </w:lvl>
    <w:lvl w:ilvl="1" w:tplc="B7E0818C">
      <w:start w:val="1"/>
      <w:numFmt w:val="bullet"/>
      <w:lvlText w:val="o"/>
      <w:lvlJc w:val="left"/>
      <w:pPr>
        <w:ind w:left="1440" w:hanging="360"/>
      </w:pPr>
      <w:rPr>
        <w:rFonts w:ascii="Courier New" w:hAnsi="Courier New" w:hint="default"/>
      </w:rPr>
    </w:lvl>
    <w:lvl w:ilvl="2" w:tplc="5866CBC6">
      <w:start w:val="1"/>
      <w:numFmt w:val="bullet"/>
      <w:lvlText w:val=""/>
      <w:lvlJc w:val="left"/>
      <w:pPr>
        <w:ind w:left="2160" w:hanging="360"/>
      </w:pPr>
      <w:rPr>
        <w:rFonts w:ascii="Wingdings" w:hAnsi="Wingdings" w:hint="default"/>
      </w:rPr>
    </w:lvl>
    <w:lvl w:ilvl="3" w:tplc="219A6126">
      <w:start w:val="1"/>
      <w:numFmt w:val="bullet"/>
      <w:lvlText w:val=""/>
      <w:lvlJc w:val="left"/>
      <w:pPr>
        <w:ind w:left="2880" w:hanging="360"/>
      </w:pPr>
      <w:rPr>
        <w:rFonts w:ascii="Symbol" w:hAnsi="Symbol" w:hint="default"/>
      </w:rPr>
    </w:lvl>
    <w:lvl w:ilvl="4" w:tplc="8A38287E">
      <w:start w:val="1"/>
      <w:numFmt w:val="bullet"/>
      <w:lvlText w:val="o"/>
      <w:lvlJc w:val="left"/>
      <w:pPr>
        <w:ind w:left="3600" w:hanging="360"/>
      </w:pPr>
      <w:rPr>
        <w:rFonts w:ascii="Courier New" w:hAnsi="Courier New" w:hint="default"/>
      </w:rPr>
    </w:lvl>
    <w:lvl w:ilvl="5" w:tplc="B122EEA2">
      <w:start w:val="1"/>
      <w:numFmt w:val="bullet"/>
      <w:lvlText w:val=""/>
      <w:lvlJc w:val="left"/>
      <w:pPr>
        <w:ind w:left="4320" w:hanging="360"/>
      </w:pPr>
      <w:rPr>
        <w:rFonts w:ascii="Wingdings" w:hAnsi="Wingdings" w:hint="default"/>
      </w:rPr>
    </w:lvl>
    <w:lvl w:ilvl="6" w:tplc="6768591A">
      <w:start w:val="1"/>
      <w:numFmt w:val="bullet"/>
      <w:lvlText w:val=""/>
      <w:lvlJc w:val="left"/>
      <w:pPr>
        <w:ind w:left="5040" w:hanging="360"/>
      </w:pPr>
      <w:rPr>
        <w:rFonts w:ascii="Symbol" w:hAnsi="Symbol" w:hint="default"/>
      </w:rPr>
    </w:lvl>
    <w:lvl w:ilvl="7" w:tplc="8FC85F2E">
      <w:start w:val="1"/>
      <w:numFmt w:val="bullet"/>
      <w:lvlText w:val="o"/>
      <w:lvlJc w:val="left"/>
      <w:pPr>
        <w:ind w:left="5760" w:hanging="360"/>
      </w:pPr>
      <w:rPr>
        <w:rFonts w:ascii="Courier New" w:hAnsi="Courier New" w:hint="default"/>
      </w:rPr>
    </w:lvl>
    <w:lvl w:ilvl="8" w:tplc="F06ABA1A">
      <w:start w:val="1"/>
      <w:numFmt w:val="bullet"/>
      <w:lvlText w:val=""/>
      <w:lvlJc w:val="left"/>
      <w:pPr>
        <w:ind w:left="6480" w:hanging="360"/>
      </w:pPr>
      <w:rPr>
        <w:rFonts w:ascii="Wingdings" w:hAnsi="Wingdings" w:hint="default"/>
      </w:rPr>
    </w:lvl>
  </w:abstractNum>
  <w:abstractNum w:abstractNumId="14" w15:restartNumberingAfterBreak="0">
    <w:nsid w:val="713747F7"/>
    <w:multiLevelType w:val="hybridMultilevel"/>
    <w:tmpl w:val="4EFA214A"/>
    <w:lvl w:ilvl="0" w:tplc="8CE6EC84">
      <w:start w:val="1"/>
      <w:numFmt w:val="bullet"/>
      <w:lvlText w:val=""/>
      <w:lvlJc w:val="left"/>
      <w:pPr>
        <w:ind w:left="720" w:hanging="360"/>
      </w:pPr>
      <w:rPr>
        <w:rFonts w:ascii="Symbol" w:hAnsi="Symbol" w:hint="default"/>
      </w:rPr>
    </w:lvl>
    <w:lvl w:ilvl="1" w:tplc="2C4A5648">
      <w:start w:val="1"/>
      <w:numFmt w:val="bullet"/>
      <w:lvlText w:val="o"/>
      <w:lvlJc w:val="left"/>
      <w:pPr>
        <w:ind w:left="1440" w:hanging="360"/>
      </w:pPr>
      <w:rPr>
        <w:rFonts w:ascii="Courier New" w:hAnsi="Courier New" w:hint="default"/>
      </w:rPr>
    </w:lvl>
    <w:lvl w:ilvl="2" w:tplc="7C6E102A">
      <w:start w:val="1"/>
      <w:numFmt w:val="bullet"/>
      <w:lvlText w:val=""/>
      <w:lvlJc w:val="left"/>
      <w:pPr>
        <w:ind w:left="2160" w:hanging="360"/>
      </w:pPr>
      <w:rPr>
        <w:rFonts w:ascii="Wingdings" w:hAnsi="Wingdings" w:hint="default"/>
      </w:rPr>
    </w:lvl>
    <w:lvl w:ilvl="3" w:tplc="71983C68">
      <w:start w:val="1"/>
      <w:numFmt w:val="bullet"/>
      <w:lvlText w:val=""/>
      <w:lvlJc w:val="left"/>
      <w:pPr>
        <w:ind w:left="2880" w:hanging="360"/>
      </w:pPr>
      <w:rPr>
        <w:rFonts w:ascii="Symbol" w:hAnsi="Symbol" w:hint="default"/>
      </w:rPr>
    </w:lvl>
    <w:lvl w:ilvl="4" w:tplc="DD42E532">
      <w:start w:val="1"/>
      <w:numFmt w:val="bullet"/>
      <w:lvlText w:val="o"/>
      <w:lvlJc w:val="left"/>
      <w:pPr>
        <w:ind w:left="3600" w:hanging="360"/>
      </w:pPr>
      <w:rPr>
        <w:rFonts w:ascii="Courier New" w:hAnsi="Courier New" w:hint="default"/>
      </w:rPr>
    </w:lvl>
    <w:lvl w:ilvl="5" w:tplc="5638F4D6">
      <w:start w:val="1"/>
      <w:numFmt w:val="bullet"/>
      <w:lvlText w:val=""/>
      <w:lvlJc w:val="left"/>
      <w:pPr>
        <w:ind w:left="4320" w:hanging="360"/>
      </w:pPr>
      <w:rPr>
        <w:rFonts w:ascii="Wingdings" w:hAnsi="Wingdings" w:hint="default"/>
      </w:rPr>
    </w:lvl>
    <w:lvl w:ilvl="6" w:tplc="74B6EE3A">
      <w:start w:val="1"/>
      <w:numFmt w:val="bullet"/>
      <w:lvlText w:val=""/>
      <w:lvlJc w:val="left"/>
      <w:pPr>
        <w:ind w:left="5040" w:hanging="360"/>
      </w:pPr>
      <w:rPr>
        <w:rFonts w:ascii="Symbol" w:hAnsi="Symbol" w:hint="default"/>
      </w:rPr>
    </w:lvl>
    <w:lvl w:ilvl="7" w:tplc="D1DA3B9A">
      <w:start w:val="1"/>
      <w:numFmt w:val="bullet"/>
      <w:lvlText w:val="o"/>
      <w:lvlJc w:val="left"/>
      <w:pPr>
        <w:ind w:left="5760" w:hanging="360"/>
      </w:pPr>
      <w:rPr>
        <w:rFonts w:ascii="Courier New" w:hAnsi="Courier New" w:hint="default"/>
      </w:rPr>
    </w:lvl>
    <w:lvl w:ilvl="8" w:tplc="E26E2E5E">
      <w:start w:val="1"/>
      <w:numFmt w:val="bullet"/>
      <w:lvlText w:val=""/>
      <w:lvlJc w:val="left"/>
      <w:pPr>
        <w:ind w:left="6480" w:hanging="360"/>
      </w:pPr>
      <w:rPr>
        <w:rFonts w:ascii="Wingdings" w:hAnsi="Wingdings" w:hint="default"/>
      </w:rPr>
    </w:lvl>
  </w:abstractNum>
  <w:abstractNum w:abstractNumId="15" w15:restartNumberingAfterBreak="0">
    <w:nsid w:val="78A76CAE"/>
    <w:multiLevelType w:val="hybridMultilevel"/>
    <w:tmpl w:val="23F0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BA945"/>
    <w:multiLevelType w:val="hybridMultilevel"/>
    <w:tmpl w:val="5A26F340"/>
    <w:lvl w:ilvl="0" w:tplc="7EF4B8A2">
      <w:start w:val="1"/>
      <w:numFmt w:val="bullet"/>
      <w:lvlText w:val=""/>
      <w:lvlJc w:val="left"/>
      <w:pPr>
        <w:ind w:left="720" w:hanging="360"/>
      </w:pPr>
      <w:rPr>
        <w:rFonts w:ascii="Symbol" w:hAnsi="Symbol" w:hint="default"/>
      </w:rPr>
    </w:lvl>
    <w:lvl w:ilvl="1" w:tplc="C1DC995E">
      <w:start w:val="1"/>
      <w:numFmt w:val="bullet"/>
      <w:lvlText w:val="o"/>
      <w:lvlJc w:val="left"/>
      <w:pPr>
        <w:ind w:left="1440" w:hanging="360"/>
      </w:pPr>
      <w:rPr>
        <w:rFonts w:ascii="Courier New" w:hAnsi="Courier New" w:hint="default"/>
      </w:rPr>
    </w:lvl>
    <w:lvl w:ilvl="2" w:tplc="0F56B628">
      <w:start w:val="1"/>
      <w:numFmt w:val="bullet"/>
      <w:lvlText w:val=""/>
      <w:lvlJc w:val="left"/>
      <w:pPr>
        <w:ind w:left="2160" w:hanging="360"/>
      </w:pPr>
      <w:rPr>
        <w:rFonts w:ascii="Wingdings" w:hAnsi="Wingdings" w:hint="default"/>
      </w:rPr>
    </w:lvl>
    <w:lvl w:ilvl="3" w:tplc="97BCB2E0">
      <w:start w:val="1"/>
      <w:numFmt w:val="bullet"/>
      <w:lvlText w:val=""/>
      <w:lvlJc w:val="left"/>
      <w:pPr>
        <w:ind w:left="2880" w:hanging="360"/>
      </w:pPr>
      <w:rPr>
        <w:rFonts w:ascii="Symbol" w:hAnsi="Symbol" w:hint="default"/>
      </w:rPr>
    </w:lvl>
    <w:lvl w:ilvl="4" w:tplc="CAF6ED00">
      <w:start w:val="1"/>
      <w:numFmt w:val="bullet"/>
      <w:lvlText w:val="o"/>
      <w:lvlJc w:val="left"/>
      <w:pPr>
        <w:ind w:left="3600" w:hanging="360"/>
      </w:pPr>
      <w:rPr>
        <w:rFonts w:ascii="Courier New" w:hAnsi="Courier New" w:hint="default"/>
      </w:rPr>
    </w:lvl>
    <w:lvl w:ilvl="5" w:tplc="D53CFDC4">
      <w:start w:val="1"/>
      <w:numFmt w:val="bullet"/>
      <w:lvlText w:val=""/>
      <w:lvlJc w:val="left"/>
      <w:pPr>
        <w:ind w:left="4320" w:hanging="360"/>
      </w:pPr>
      <w:rPr>
        <w:rFonts w:ascii="Wingdings" w:hAnsi="Wingdings" w:hint="default"/>
      </w:rPr>
    </w:lvl>
    <w:lvl w:ilvl="6" w:tplc="05C48EFE">
      <w:start w:val="1"/>
      <w:numFmt w:val="bullet"/>
      <w:lvlText w:val=""/>
      <w:lvlJc w:val="left"/>
      <w:pPr>
        <w:ind w:left="5040" w:hanging="360"/>
      </w:pPr>
      <w:rPr>
        <w:rFonts w:ascii="Symbol" w:hAnsi="Symbol" w:hint="default"/>
      </w:rPr>
    </w:lvl>
    <w:lvl w:ilvl="7" w:tplc="3F5C27C2">
      <w:start w:val="1"/>
      <w:numFmt w:val="bullet"/>
      <w:lvlText w:val="o"/>
      <w:lvlJc w:val="left"/>
      <w:pPr>
        <w:ind w:left="5760" w:hanging="360"/>
      </w:pPr>
      <w:rPr>
        <w:rFonts w:ascii="Courier New" w:hAnsi="Courier New" w:hint="default"/>
      </w:rPr>
    </w:lvl>
    <w:lvl w:ilvl="8" w:tplc="B95A3FD8">
      <w:start w:val="1"/>
      <w:numFmt w:val="bullet"/>
      <w:lvlText w:val=""/>
      <w:lvlJc w:val="left"/>
      <w:pPr>
        <w:ind w:left="6480" w:hanging="360"/>
      </w:pPr>
      <w:rPr>
        <w:rFonts w:ascii="Wingdings" w:hAnsi="Wingdings" w:hint="default"/>
      </w:rPr>
    </w:lvl>
  </w:abstractNum>
  <w:num w:numId="1" w16cid:durableId="34086273">
    <w:abstractNumId w:val="14"/>
  </w:num>
  <w:num w:numId="2" w16cid:durableId="1213348458">
    <w:abstractNumId w:val="5"/>
  </w:num>
  <w:num w:numId="3" w16cid:durableId="175731509">
    <w:abstractNumId w:val="9"/>
  </w:num>
  <w:num w:numId="4" w16cid:durableId="552155026">
    <w:abstractNumId w:val="11"/>
  </w:num>
  <w:num w:numId="5" w16cid:durableId="1345864041">
    <w:abstractNumId w:val="2"/>
  </w:num>
  <w:num w:numId="6" w16cid:durableId="462579470">
    <w:abstractNumId w:val="16"/>
  </w:num>
  <w:num w:numId="7" w16cid:durableId="2028823135">
    <w:abstractNumId w:val="7"/>
  </w:num>
  <w:num w:numId="8" w16cid:durableId="1159079359">
    <w:abstractNumId w:val="13"/>
  </w:num>
  <w:num w:numId="9" w16cid:durableId="1886484475">
    <w:abstractNumId w:val="6"/>
  </w:num>
  <w:num w:numId="10" w16cid:durableId="1325739404">
    <w:abstractNumId w:val="1"/>
  </w:num>
  <w:num w:numId="11" w16cid:durableId="1168521403">
    <w:abstractNumId w:val="4"/>
  </w:num>
  <w:num w:numId="12" w16cid:durableId="736513553">
    <w:abstractNumId w:val="15"/>
  </w:num>
  <w:num w:numId="13" w16cid:durableId="1243829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59680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690053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21994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86394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82"/>
    <w:rsid w:val="00017138"/>
    <w:rsid w:val="00017319"/>
    <w:rsid w:val="00044DD1"/>
    <w:rsid w:val="0004793A"/>
    <w:rsid w:val="00057F8E"/>
    <w:rsid w:val="0006169A"/>
    <w:rsid w:val="00063873"/>
    <w:rsid w:val="0009008A"/>
    <w:rsid w:val="000907FD"/>
    <w:rsid w:val="000967E6"/>
    <w:rsid w:val="000C4E2E"/>
    <w:rsid w:val="000F67A0"/>
    <w:rsid w:val="001067FD"/>
    <w:rsid w:val="001132A1"/>
    <w:rsid w:val="001325F0"/>
    <w:rsid w:val="00142904"/>
    <w:rsid w:val="00147DAF"/>
    <w:rsid w:val="00152833"/>
    <w:rsid w:val="001534CB"/>
    <w:rsid w:val="001757B6"/>
    <w:rsid w:val="001907E5"/>
    <w:rsid w:val="001A0876"/>
    <w:rsid w:val="001B0F80"/>
    <w:rsid w:val="001C41E2"/>
    <w:rsid w:val="001C47B2"/>
    <w:rsid w:val="001D079C"/>
    <w:rsid w:val="001D441C"/>
    <w:rsid w:val="001D6BCC"/>
    <w:rsid w:val="001D710D"/>
    <w:rsid w:val="001E4B27"/>
    <w:rsid w:val="0020189D"/>
    <w:rsid w:val="00206C00"/>
    <w:rsid w:val="00210E4A"/>
    <w:rsid w:val="00222D19"/>
    <w:rsid w:val="002539EC"/>
    <w:rsid w:val="00260405"/>
    <w:rsid w:val="0027112F"/>
    <w:rsid w:val="00282073"/>
    <w:rsid w:val="00287031"/>
    <w:rsid w:val="00294BCA"/>
    <w:rsid w:val="002A0A98"/>
    <w:rsid w:val="002A258D"/>
    <w:rsid w:val="002B2F20"/>
    <w:rsid w:val="002C555D"/>
    <w:rsid w:val="002D1C75"/>
    <w:rsid w:val="002D22EC"/>
    <w:rsid w:val="002E27A4"/>
    <w:rsid w:val="00303756"/>
    <w:rsid w:val="003061C3"/>
    <w:rsid w:val="003067FF"/>
    <w:rsid w:val="00321883"/>
    <w:rsid w:val="003237DB"/>
    <w:rsid w:val="00327C41"/>
    <w:rsid w:val="0033317C"/>
    <w:rsid w:val="003723A2"/>
    <w:rsid w:val="00372764"/>
    <w:rsid w:val="003A5546"/>
    <w:rsid w:val="003B1826"/>
    <w:rsid w:val="003B5303"/>
    <w:rsid w:val="003D784B"/>
    <w:rsid w:val="003F37C4"/>
    <w:rsid w:val="003F70D3"/>
    <w:rsid w:val="00401477"/>
    <w:rsid w:val="0040384B"/>
    <w:rsid w:val="00410D46"/>
    <w:rsid w:val="00411C85"/>
    <w:rsid w:val="0041398C"/>
    <w:rsid w:val="00442BC2"/>
    <w:rsid w:val="00460EE1"/>
    <w:rsid w:val="004730E6"/>
    <w:rsid w:val="00483D48"/>
    <w:rsid w:val="004A15AB"/>
    <w:rsid w:val="004B35AC"/>
    <w:rsid w:val="004C49A7"/>
    <w:rsid w:val="004C6072"/>
    <w:rsid w:val="004F7521"/>
    <w:rsid w:val="0050069F"/>
    <w:rsid w:val="00501D12"/>
    <w:rsid w:val="00503E45"/>
    <w:rsid w:val="00565E0E"/>
    <w:rsid w:val="00577A9F"/>
    <w:rsid w:val="005B0049"/>
    <w:rsid w:val="005B7DC9"/>
    <w:rsid w:val="005C57CE"/>
    <w:rsid w:val="005C783D"/>
    <w:rsid w:val="006042A2"/>
    <w:rsid w:val="00604DC8"/>
    <w:rsid w:val="0060639B"/>
    <w:rsid w:val="00646141"/>
    <w:rsid w:val="00656594"/>
    <w:rsid w:val="00685672"/>
    <w:rsid w:val="00687375"/>
    <w:rsid w:val="006B23CE"/>
    <w:rsid w:val="006B3AA1"/>
    <w:rsid w:val="006B5F80"/>
    <w:rsid w:val="006C6E0D"/>
    <w:rsid w:val="006D0D19"/>
    <w:rsid w:val="006D6700"/>
    <w:rsid w:val="006E4CE3"/>
    <w:rsid w:val="00703D22"/>
    <w:rsid w:val="007059D6"/>
    <w:rsid w:val="00731B3C"/>
    <w:rsid w:val="00736890"/>
    <w:rsid w:val="00740FD1"/>
    <w:rsid w:val="00745903"/>
    <w:rsid w:val="00757842"/>
    <w:rsid w:val="00762D4D"/>
    <w:rsid w:val="00763CF3"/>
    <w:rsid w:val="00793D41"/>
    <w:rsid w:val="00793D8A"/>
    <w:rsid w:val="007A2DD9"/>
    <w:rsid w:val="007A7DF7"/>
    <w:rsid w:val="007C20F3"/>
    <w:rsid w:val="007E6B98"/>
    <w:rsid w:val="007F08E2"/>
    <w:rsid w:val="007F75F7"/>
    <w:rsid w:val="00800355"/>
    <w:rsid w:val="0080629F"/>
    <w:rsid w:val="0081249D"/>
    <w:rsid w:val="0082195E"/>
    <w:rsid w:val="0082300D"/>
    <w:rsid w:val="00823493"/>
    <w:rsid w:val="008239C6"/>
    <w:rsid w:val="0085137A"/>
    <w:rsid w:val="00861F99"/>
    <w:rsid w:val="0086F712"/>
    <w:rsid w:val="008762D0"/>
    <w:rsid w:val="00890031"/>
    <w:rsid w:val="008A3AE3"/>
    <w:rsid w:val="008C0FEA"/>
    <w:rsid w:val="008D3CBD"/>
    <w:rsid w:val="008E7470"/>
    <w:rsid w:val="009012CE"/>
    <w:rsid w:val="00906EE5"/>
    <w:rsid w:val="00921D02"/>
    <w:rsid w:val="0092318C"/>
    <w:rsid w:val="009303B4"/>
    <w:rsid w:val="009512D0"/>
    <w:rsid w:val="00951905"/>
    <w:rsid w:val="00951934"/>
    <w:rsid w:val="00960C92"/>
    <w:rsid w:val="009620A2"/>
    <w:rsid w:val="00970C0C"/>
    <w:rsid w:val="00972360"/>
    <w:rsid w:val="0098375B"/>
    <w:rsid w:val="00995907"/>
    <w:rsid w:val="009A43E2"/>
    <w:rsid w:val="009A536C"/>
    <w:rsid w:val="009B16DF"/>
    <w:rsid w:val="009B2FA1"/>
    <w:rsid w:val="009F570D"/>
    <w:rsid w:val="00A04B08"/>
    <w:rsid w:val="00A43790"/>
    <w:rsid w:val="00A52998"/>
    <w:rsid w:val="00A53972"/>
    <w:rsid w:val="00A56063"/>
    <w:rsid w:val="00A65994"/>
    <w:rsid w:val="00A84771"/>
    <w:rsid w:val="00A94D97"/>
    <w:rsid w:val="00A97BA6"/>
    <w:rsid w:val="00A97FEC"/>
    <w:rsid w:val="00AA0735"/>
    <w:rsid w:val="00AB5212"/>
    <w:rsid w:val="00AC090E"/>
    <w:rsid w:val="00AC28E9"/>
    <w:rsid w:val="00AD4636"/>
    <w:rsid w:val="00AF00C7"/>
    <w:rsid w:val="00AF2F3D"/>
    <w:rsid w:val="00AF707A"/>
    <w:rsid w:val="00B02C73"/>
    <w:rsid w:val="00B34D66"/>
    <w:rsid w:val="00B36A67"/>
    <w:rsid w:val="00B40F49"/>
    <w:rsid w:val="00B539B5"/>
    <w:rsid w:val="00B622EA"/>
    <w:rsid w:val="00B7003A"/>
    <w:rsid w:val="00B71E69"/>
    <w:rsid w:val="00B7300D"/>
    <w:rsid w:val="00B80E1F"/>
    <w:rsid w:val="00BA0161"/>
    <w:rsid w:val="00BB09C7"/>
    <w:rsid w:val="00BC542E"/>
    <w:rsid w:val="00BE78EB"/>
    <w:rsid w:val="00BF0236"/>
    <w:rsid w:val="00C1057C"/>
    <w:rsid w:val="00C2069C"/>
    <w:rsid w:val="00C21461"/>
    <w:rsid w:val="00C41A64"/>
    <w:rsid w:val="00C4373F"/>
    <w:rsid w:val="00C5083D"/>
    <w:rsid w:val="00C531AB"/>
    <w:rsid w:val="00C61465"/>
    <w:rsid w:val="00C83E5D"/>
    <w:rsid w:val="00C90A95"/>
    <w:rsid w:val="00C96E9B"/>
    <w:rsid w:val="00CB0C7B"/>
    <w:rsid w:val="00CE0AB9"/>
    <w:rsid w:val="00CE14A5"/>
    <w:rsid w:val="00CE3215"/>
    <w:rsid w:val="00D00774"/>
    <w:rsid w:val="00D05C22"/>
    <w:rsid w:val="00D21FFB"/>
    <w:rsid w:val="00D33C17"/>
    <w:rsid w:val="00D354D9"/>
    <w:rsid w:val="00D61756"/>
    <w:rsid w:val="00D63CA0"/>
    <w:rsid w:val="00D8297D"/>
    <w:rsid w:val="00D951BD"/>
    <w:rsid w:val="00DA0660"/>
    <w:rsid w:val="00DA4A90"/>
    <w:rsid w:val="00DB5F56"/>
    <w:rsid w:val="00DC4916"/>
    <w:rsid w:val="00DF076D"/>
    <w:rsid w:val="00DF2C82"/>
    <w:rsid w:val="00E0345F"/>
    <w:rsid w:val="00E06CD5"/>
    <w:rsid w:val="00E12A63"/>
    <w:rsid w:val="00E14B89"/>
    <w:rsid w:val="00E225B6"/>
    <w:rsid w:val="00E44F1F"/>
    <w:rsid w:val="00E45C41"/>
    <w:rsid w:val="00E57294"/>
    <w:rsid w:val="00E6571C"/>
    <w:rsid w:val="00E71F4C"/>
    <w:rsid w:val="00E73F05"/>
    <w:rsid w:val="00E74026"/>
    <w:rsid w:val="00E822AB"/>
    <w:rsid w:val="00EA06A5"/>
    <w:rsid w:val="00EA0D35"/>
    <w:rsid w:val="00EC18B3"/>
    <w:rsid w:val="00ED2A46"/>
    <w:rsid w:val="00F12FC1"/>
    <w:rsid w:val="00F36DE0"/>
    <w:rsid w:val="00F50BD7"/>
    <w:rsid w:val="00F51822"/>
    <w:rsid w:val="00F542DA"/>
    <w:rsid w:val="00F71C45"/>
    <w:rsid w:val="00F85358"/>
    <w:rsid w:val="00F9220C"/>
    <w:rsid w:val="00F97D4D"/>
    <w:rsid w:val="00FA30A6"/>
    <w:rsid w:val="00FA40BE"/>
    <w:rsid w:val="00FA7CD0"/>
    <w:rsid w:val="00FC24FB"/>
    <w:rsid w:val="00FD235E"/>
    <w:rsid w:val="00FD3EAD"/>
    <w:rsid w:val="00FD4037"/>
    <w:rsid w:val="00FD76E7"/>
    <w:rsid w:val="00FF286A"/>
    <w:rsid w:val="00FF3118"/>
    <w:rsid w:val="01672DF4"/>
    <w:rsid w:val="017359B2"/>
    <w:rsid w:val="01F3A9AC"/>
    <w:rsid w:val="0314D1CF"/>
    <w:rsid w:val="04097F7C"/>
    <w:rsid w:val="07F86FDC"/>
    <w:rsid w:val="0820C98C"/>
    <w:rsid w:val="0B1A7FD8"/>
    <w:rsid w:val="0B32C90B"/>
    <w:rsid w:val="0B897411"/>
    <w:rsid w:val="0D417A3C"/>
    <w:rsid w:val="104257D0"/>
    <w:rsid w:val="11B65CBA"/>
    <w:rsid w:val="1206E4AA"/>
    <w:rsid w:val="12355436"/>
    <w:rsid w:val="1588D1B5"/>
    <w:rsid w:val="16F8FF14"/>
    <w:rsid w:val="1856ED65"/>
    <w:rsid w:val="1BFECE9A"/>
    <w:rsid w:val="1DD8012F"/>
    <w:rsid w:val="21CA8F02"/>
    <w:rsid w:val="23696CBC"/>
    <w:rsid w:val="262C0B88"/>
    <w:rsid w:val="27EAA778"/>
    <w:rsid w:val="28E3CF91"/>
    <w:rsid w:val="299ECA1D"/>
    <w:rsid w:val="2C96D2A4"/>
    <w:rsid w:val="2D116990"/>
    <w:rsid w:val="30F3E570"/>
    <w:rsid w:val="31541BEA"/>
    <w:rsid w:val="336123B4"/>
    <w:rsid w:val="33F17D8C"/>
    <w:rsid w:val="340D7F47"/>
    <w:rsid w:val="34F4D2CB"/>
    <w:rsid w:val="34FCFCBF"/>
    <w:rsid w:val="39266093"/>
    <w:rsid w:val="3BFFAD9E"/>
    <w:rsid w:val="3C2C13D0"/>
    <w:rsid w:val="3DD7AC1C"/>
    <w:rsid w:val="3EB6E093"/>
    <w:rsid w:val="3F3287A8"/>
    <w:rsid w:val="3F737C7D"/>
    <w:rsid w:val="4008C6EF"/>
    <w:rsid w:val="42AB1D3F"/>
    <w:rsid w:val="45B4A411"/>
    <w:rsid w:val="46B48090"/>
    <w:rsid w:val="46CC767B"/>
    <w:rsid w:val="4F86D6AD"/>
    <w:rsid w:val="4FE09DE5"/>
    <w:rsid w:val="4FF2FECC"/>
    <w:rsid w:val="52CC842C"/>
    <w:rsid w:val="59BEED6E"/>
    <w:rsid w:val="5CAD3B05"/>
    <w:rsid w:val="5D42BDE5"/>
    <w:rsid w:val="5E01C01F"/>
    <w:rsid w:val="61780FDB"/>
    <w:rsid w:val="624B2F3F"/>
    <w:rsid w:val="624F11E7"/>
    <w:rsid w:val="638B9B34"/>
    <w:rsid w:val="6701F311"/>
    <w:rsid w:val="68DDD52B"/>
    <w:rsid w:val="6BB8A315"/>
    <w:rsid w:val="6C0F109E"/>
    <w:rsid w:val="6EC02CAA"/>
    <w:rsid w:val="6FD5BFDA"/>
    <w:rsid w:val="73D010B9"/>
    <w:rsid w:val="74551F68"/>
    <w:rsid w:val="78E701A8"/>
    <w:rsid w:val="7FF77ABF"/>
    <w:rsid w:val="7FF8E3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60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6D6700"/>
    <w:pPr>
      <w:keepNext/>
      <w:widowControl/>
      <w:spacing w:after="0" w:line="240" w:lineRule="auto"/>
      <w:outlineLvl w:val="0"/>
    </w:pPr>
    <w:rPr>
      <w:rFonts w:ascii="Arial" w:eastAsia="Times New Roman" w:hAnsi="Arial"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C8"/>
    <w:pPr>
      <w:ind w:left="720"/>
      <w:contextualSpacing/>
    </w:pPr>
  </w:style>
  <w:style w:type="character" w:styleId="Hyperlink">
    <w:name w:val="Hyperlink"/>
    <w:basedOn w:val="DefaultParagraphFont"/>
    <w:uiPriority w:val="99"/>
    <w:unhideWhenUsed/>
    <w:rsid w:val="00A04B08"/>
    <w:rPr>
      <w:color w:val="0000FF" w:themeColor="hyperlink"/>
      <w:u w:val="single"/>
    </w:rPr>
  </w:style>
  <w:style w:type="paragraph" w:styleId="BalloonText">
    <w:name w:val="Balloon Text"/>
    <w:basedOn w:val="Normal"/>
    <w:link w:val="BalloonTextChar"/>
    <w:uiPriority w:val="99"/>
    <w:semiHidden/>
    <w:unhideWhenUsed/>
    <w:rsid w:val="0065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594"/>
    <w:rPr>
      <w:rFonts w:ascii="Tahoma" w:hAnsi="Tahoma" w:cs="Tahoma"/>
      <w:sz w:val="16"/>
      <w:szCs w:val="16"/>
    </w:rPr>
  </w:style>
  <w:style w:type="character" w:customStyle="1" w:styleId="Heading1Char">
    <w:name w:val="Heading 1 Char"/>
    <w:basedOn w:val="DefaultParagraphFont"/>
    <w:link w:val="Heading1"/>
    <w:rsid w:val="006D6700"/>
    <w:rPr>
      <w:rFonts w:ascii="Arial" w:eastAsia="Times New Roman" w:hAnsi="Arial" w:cs="Times New Roman"/>
      <w:b/>
      <w:sz w:val="24"/>
      <w:szCs w:val="20"/>
      <w:u w:val="single"/>
      <w:lang w:val="en-GB"/>
    </w:rPr>
  </w:style>
  <w:style w:type="paragraph" w:styleId="BodyTextIndent">
    <w:name w:val="Body Text Indent"/>
    <w:basedOn w:val="Normal"/>
    <w:link w:val="BodyTextIndentChar"/>
    <w:rsid w:val="006D6700"/>
    <w:pPr>
      <w:widowControl/>
      <w:spacing w:after="120" w:line="240" w:lineRule="auto"/>
      <w:ind w:left="283"/>
      <w:jc w:val="both"/>
    </w:pPr>
    <w:rPr>
      <w:rFonts w:ascii="Arial" w:eastAsia="Times New Roman" w:hAnsi="Arial" w:cs="Times New Roman"/>
      <w:sz w:val="24"/>
      <w:szCs w:val="20"/>
      <w:lang w:val="en-GB"/>
    </w:rPr>
  </w:style>
  <w:style w:type="character" w:customStyle="1" w:styleId="BodyTextIndentChar">
    <w:name w:val="Body Text Indent Char"/>
    <w:basedOn w:val="DefaultParagraphFont"/>
    <w:link w:val="BodyTextIndent"/>
    <w:rsid w:val="006D6700"/>
    <w:rPr>
      <w:rFonts w:ascii="Arial" w:eastAsia="Times New Roman" w:hAnsi="Arial" w:cs="Times New Roman"/>
      <w:sz w:val="24"/>
      <w:szCs w:val="20"/>
      <w:lang w:val="en-GB"/>
    </w:rPr>
  </w:style>
  <w:style w:type="table" w:styleId="TableGrid">
    <w:name w:val="Table Grid"/>
    <w:basedOn w:val="TableNormal"/>
    <w:uiPriority w:val="59"/>
    <w:rsid w:val="0046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0A6"/>
    <w:pPr>
      <w:widowControl/>
      <w:spacing w:after="0" w:line="240" w:lineRule="auto"/>
    </w:pPr>
    <w:rPr>
      <w:lang w:val="en-GB"/>
    </w:rPr>
  </w:style>
  <w:style w:type="character" w:customStyle="1" w:styleId="emailstyle15">
    <w:name w:val="emailstyle15"/>
    <w:basedOn w:val="DefaultParagraphFont"/>
    <w:rsid w:val="00DF076D"/>
  </w:style>
  <w:style w:type="paragraph" w:styleId="Header">
    <w:name w:val="header"/>
    <w:basedOn w:val="Normal"/>
    <w:link w:val="HeaderChar"/>
    <w:uiPriority w:val="99"/>
    <w:unhideWhenUsed/>
    <w:rsid w:val="005B7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DC9"/>
  </w:style>
  <w:style w:type="paragraph" w:styleId="Footer">
    <w:name w:val="footer"/>
    <w:basedOn w:val="Normal"/>
    <w:link w:val="FooterChar"/>
    <w:uiPriority w:val="99"/>
    <w:unhideWhenUsed/>
    <w:rsid w:val="005B7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DC9"/>
  </w:style>
  <w:style w:type="paragraph" w:styleId="NormalWeb">
    <w:name w:val="Normal (Web)"/>
    <w:basedOn w:val="Normal"/>
    <w:uiPriority w:val="99"/>
    <w:unhideWhenUsed/>
    <w:rsid w:val="00C61465"/>
    <w:pPr>
      <w:widowControl/>
      <w:spacing w:after="0"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09008A"/>
    <w:rPr>
      <w:color w:val="605E5C"/>
      <w:shd w:val="clear" w:color="auto" w:fill="E1DFDD"/>
    </w:rPr>
  </w:style>
  <w:style w:type="character" w:styleId="CommentReference">
    <w:name w:val="annotation reference"/>
    <w:basedOn w:val="DefaultParagraphFont"/>
    <w:uiPriority w:val="99"/>
    <w:semiHidden/>
    <w:unhideWhenUsed/>
    <w:rsid w:val="00A97FEC"/>
    <w:rPr>
      <w:sz w:val="16"/>
      <w:szCs w:val="16"/>
    </w:rPr>
  </w:style>
  <w:style w:type="paragraph" w:styleId="CommentText">
    <w:name w:val="annotation text"/>
    <w:basedOn w:val="Normal"/>
    <w:link w:val="CommentTextChar"/>
    <w:uiPriority w:val="99"/>
    <w:unhideWhenUsed/>
    <w:rsid w:val="00A97FEC"/>
    <w:pPr>
      <w:spacing w:line="240" w:lineRule="auto"/>
    </w:pPr>
    <w:rPr>
      <w:sz w:val="20"/>
      <w:szCs w:val="20"/>
    </w:rPr>
  </w:style>
  <w:style w:type="character" w:customStyle="1" w:styleId="CommentTextChar">
    <w:name w:val="Comment Text Char"/>
    <w:basedOn w:val="DefaultParagraphFont"/>
    <w:link w:val="CommentText"/>
    <w:uiPriority w:val="99"/>
    <w:rsid w:val="00A97FEC"/>
    <w:rPr>
      <w:sz w:val="20"/>
      <w:szCs w:val="20"/>
    </w:rPr>
  </w:style>
  <w:style w:type="paragraph" w:styleId="CommentSubject">
    <w:name w:val="annotation subject"/>
    <w:basedOn w:val="CommentText"/>
    <w:next w:val="CommentText"/>
    <w:link w:val="CommentSubjectChar"/>
    <w:uiPriority w:val="99"/>
    <w:semiHidden/>
    <w:unhideWhenUsed/>
    <w:rsid w:val="00A97FEC"/>
    <w:rPr>
      <w:b/>
      <w:bCs/>
    </w:rPr>
  </w:style>
  <w:style w:type="character" w:customStyle="1" w:styleId="CommentSubjectChar">
    <w:name w:val="Comment Subject Char"/>
    <w:basedOn w:val="CommentTextChar"/>
    <w:link w:val="CommentSubject"/>
    <w:uiPriority w:val="99"/>
    <w:semiHidden/>
    <w:rsid w:val="00A97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88410">
      <w:bodyDiv w:val="1"/>
      <w:marLeft w:val="0"/>
      <w:marRight w:val="0"/>
      <w:marTop w:val="0"/>
      <w:marBottom w:val="0"/>
      <w:divBdr>
        <w:top w:val="none" w:sz="0" w:space="0" w:color="auto"/>
        <w:left w:val="none" w:sz="0" w:space="0" w:color="auto"/>
        <w:bottom w:val="none" w:sz="0" w:space="0" w:color="auto"/>
        <w:right w:val="none" w:sz="0" w:space="0" w:color="auto"/>
      </w:divBdr>
    </w:div>
    <w:div w:id="684671919">
      <w:bodyDiv w:val="1"/>
      <w:marLeft w:val="0"/>
      <w:marRight w:val="0"/>
      <w:marTop w:val="0"/>
      <w:marBottom w:val="0"/>
      <w:divBdr>
        <w:top w:val="none" w:sz="0" w:space="0" w:color="auto"/>
        <w:left w:val="none" w:sz="0" w:space="0" w:color="auto"/>
        <w:bottom w:val="none" w:sz="0" w:space="0" w:color="auto"/>
        <w:right w:val="none" w:sz="0" w:space="0" w:color="auto"/>
      </w:divBdr>
    </w:div>
    <w:div w:id="1039864158">
      <w:bodyDiv w:val="1"/>
      <w:marLeft w:val="0"/>
      <w:marRight w:val="0"/>
      <w:marTop w:val="0"/>
      <w:marBottom w:val="0"/>
      <w:divBdr>
        <w:top w:val="none" w:sz="0" w:space="0" w:color="auto"/>
        <w:left w:val="none" w:sz="0" w:space="0" w:color="auto"/>
        <w:bottom w:val="none" w:sz="0" w:space="0" w:color="auto"/>
        <w:right w:val="none" w:sz="0" w:space="0" w:color="auto"/>
      </w:divBdr>
    </w:div>
    <w:div w:id="1239250477">
      <w:bodyDiv w:val="1"/>
      <w:marLeft w:val="0"/>
      <w:marRight w:val="0"/>
      <w:marTop w:val="0"/>
      <w:marBottom w:val="0"/>
      <w:divBdr>
        <w:top w:val="none" w:sz="0" w:space="0" w:color="auto"/>
        <w:left w:val="none" w:sz="0" w:space="0" w:color="auto"/>
        <w:bottom w:val="none" w:sz="0" w:space="0" w:color="auto"/>
        <w:right w:val="none" w:sz="0" w:space="0" w:color="auto"/>
      </w:divBdr>
    </w:div>
    <w:div w:id="153210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rbytheatre.co.uk/about-us/work-with-us/equal-opportun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derbytheatr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8162A9584A449A772FC66749A95A2" ma:contentTypeVersion="15" ma:contentTypeDescription="Create a new document." ma:contentTypeScope="" ma:versionID="84df181651f50298acc611859747db57">
  <xsd:schema xmlns:xsd="http://www.w3.org/2001/XMLSchema" xmlns:xs="http://www.w3.org/2001/XMLSchema" xmlns:p="http://schemas.microsoft.com/office/2006/metadata/properties" xmlns:ns2="c00c0a0d-07fd-4e68-8b8f-84368150a06c" xmlns:ns3="767ceb33-84f1-4a6c-83ad-d8e73a23f49b" targetNamespace="http://schemas.microsoft.com/office/2006/metadata/properties" ma:root="true" ma:fieldsID="5f28b6fdf6794df09ae01bd1f3065e7c" ns2:_="" ns3:_="">
    <xsd:import namespace="c00c0a0d-07fd-4e68-8b8f-84368150a06c"/>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c0a0d-07fd-4e68-8b8f-84368150a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c00c0a0d-07fd-4e68-8b8f-84368150a0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96DEB-B2D5-4CEF-A573-075C9D77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c0a0d-07fd-4e68-8b8f-84368150a06c"/>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C016A-3485-4928-A25F-778F5C256185}">
  <ds:schemaRefs>
    <ds:schemaRef ds:uri="http://schemas.microsoft.com/office/2006/metadata/properties"/>
    <ds:schemaRef ds:uri="http://schemas.microsoft.com/office/infopath/2007/PartnerControls"/>
    <ds:schemaRef ds:uri="3dd1cc8c-792c-4f92-ad85-b46dcada41b3"/>
    <ds:schemaRef ds:uri="767ceb33-84f1-4a6c-83ad-d8e73a23f49b"/>
    <ds:schemaRef ds:uri="c00c0a0d-07fd-4e68-8b8f-84368150a06c"/>
  </ds:schemaRefs>
</ds:datastoreItem>
</file>

<file path=customXml/itemProps3.xml><?xml version="1.0" encoding="utf-8"?>
<ds:datastoreItem xmlns:ds="http://schemas.openxmlformats.org/officeDocument/2006/customXml" ds:itemID="{C649F999-E570-41D8-A5BB-543B1B23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2021</Words>
  <Characters>11522</Characters>
  <Application>Microsoft Office Word</Application>
  <DocSecurity>0</DocSecurity>
  <Lines>96</Lines>
  <Paragraphs>27</Paragraphs>
  <ScaleCrop>false</ScaleCrop>
  <Company>University of Derby</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BOSuper_JD.doc</dc:title>
  <dc:creator>781132</dc:creator>
  <cp:lastModifiedBy>Lauren Riley</cp:lastModifiedBy>
  <cp:revision>27</cp:revision>
  <cp:lastPrinted>2018-11-12T14:27:00Z</cp:lastPrinted>
  <dcterms:created xsi:type="dcterms:W3CDTF">2025-01-16T16:22:00Z</dcterms:created>
  <dcterms:modified xsi:type="dcterms:W3CDTF">2025-05-19T09:43:00Z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2012-01-09T00:00:00Z</vt:filetime>
  </property>
  <property fmtid="{D5CDD505-2E9C-101B-9397-08002B2CF9AE}" pid="3" name="LastSaved">
    <vt:filetime>2015-06-10T00:00:00Z</vt:filetime>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Ref">
    <vt:lpwstr>https://api.informationprotection.azure.com/api/98f1bb3a-5efa-4782-88ba-bd897db60e62</vt:lpwstr>
  </property>
  <property fmtid="{D5CDD505-2E9C-101B-9397-08002B2CF9AE}" pid="7" name="MSIP_Label_b47d098f-2640-4837-b575-e0be04df0525_Owner">
    <vt:lpwstr>T400272@derby.ac.uk</vt:lpwstr>
  </property>
  <property fmtid="{D5CDD505-2E9C-101B-9397-08002B2CF9AE}" pid="8" name="MSIP_Label_b47d098f-2640-4837-b575-e0be04df0525_SetDate">
    <vt:lpwstr>2017-12-19T15:58:22.5862096+00:00</vt:lpwstr>
  </property>
  <property fmtid="{D5CDD505-2E9C-101B-9397-08002B2CF9AE}" pid="9" name="MSIP_Label_b47d098f-2640-4837-b575-e0be04df0525_Name">
    <vt:lpwstr>Internal</vt:lpwstr>
  </property>
  <property fmtid="{D5CDD505-2E9C-101B-9397-08002B2CF9AE}" pid="10" name="MSIP_Label_b47d098f-2640-4837-b575-e0be04df0525_Application">
    <vt:lpwstr>Microsoft Azure Information Protection</vt:lpwstr>
  </property>
  <property fmtid="{D5CDD505-2E9C-101B-9397-08002B2CF9AE}" pid="11" name="MSIP_Label_b47d098f-2640-4837-b575-e0be04df0525_Extended_MSFT_Method">
    <vt:lpwstr>Manual</vt:lpwstr>
  </property>
  <property fmtid="{D5CDD505-2E9C-101B-9397-08002B2CF9AE}" pid="12" name="MSIP_Label_327b8e78-6bce-4a42-a604-084a8b924d02_Enabled">
    <vt:lpwstr>True</vt:lpwstr>
  </property>
  <property fmtid="{D5CDD505-2E9C-101B-9397-08002B2CF9AE}" pid="13" name="MSIP_Label_327b8e78-6bce-4a42-a604-084a8b924d02_SiteId">
    <vt:lpwstr>98f1bb3a-5efa-4782-88ba-bd897db60e62</vt:lpwstr>
  </property>
  <property fmtid="{D5CDD505-2E9C-101B-9397-08002B2CF9AE}" pid="14" name="MSIP_Label_327b8e78-6bce-4a42-a604-084a8b924d02_Ref">
    <vt:lpwstr>https://api.informationprotection.azure.com/api/98f1bb3a-5efa-4782-88ba-bd897db60e62</vt:lpwstr>
  </property>
  <property fmtid="{D5CDD505-2E9C-101B-9397-08002B2CF9AE}" pid="15" name="MSIP_Label_327b8e78-6bce-4a42-a604-084a8b924d02_Owner">
    <vt:lpwstr>T400272@derby.ac.uk</vt:lpwstr>
  </property>
  <property fmtid="{D5CDD505-2E9C-101B-9397-08002B2CF9AE}" pid="16" name="MSIP_Label_327b8e78-6bce-4a42-a604-084a8b924d02_SetDate">
    <vt:lpwstr>2017-12-19T15:58:22.5862096+00:00</vt:lpwstr>
  </property>
  <property fmtid="{D5CDD505-2E9C-101B-9397-08002B2CF9AE}" pid="17" name="MSIP_Label_327b8e78-6bce-4a42-a604-084a8b924d02_Name">
    <vt:lpwstr>Internal approved for release with no visible markings</vt:lpwstr>
  </property>
  <property fmtid="{D5CDD505-2E9C-101B-9397-08002B2CF9AE}" pid="18" name="MSIP_Label_327b8e78-6bce-4a42-a604-084a8b924d02_Application">
    <vt:lpwstr>Microsoft Azure Information Protection</vt:lpwstr>
  </property>
  <property fmtid="{D5CDD505-2E9C-101B-9397-08002B2CF9AE}" pid="19" name="MSIP_Label_327b8e78-6bce-4a42-a604-084a8b924d02_Extended_MSFT_Method">
    <vt:lpwstr>Manual</vt:lpwstr>
  </property>
  <property fmtid="{D5CDD505-2E9C-101B-9397-08002B2CF9AE}" pid="20" name="MSIP_Label_327b8e78-6bce-4a42-a604-084a8b924d02_Parent">
    <vt:lpwstr>b47d098f-2640-4837-b575-e0be04df0525</vt:lpwstr>
  </property>
  <property fmtid="{D5CDD505-2E9C-101B-9397-08002B2CF9AE}" pid="21" name="Sensitivity">
    <vt:lpwstr>Internal Internal approved for release with no visible markings</vt:lpwstr>
  </property>
  <property fmtid="{D5CDD505-2E9C-101B-9397-08002B2CF9AE}" pid="22" name="ContentTypeId">
    <vt:lpwstr>0x0101004488162A9584A449A772FC66749A95A2</vt:lpwstr>
  </property>
  <property fmtid="{D5CDD505-2E9C-101B-9397-08002B2CF9AE}" pid="23" name="MediaServiceImageTags">
    <vt:lpwstr/>
  </property>
</Properties>
</file>